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B1BCC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0B1BCC">
      <w:pPr>
        <w:pStyle w:val="ConsPlusNormal"/>
        <w:jc w:val="both"/>
        <w:outlineLvl w:val="0"/>
      </w:pPr>
    </w:p>
    <w:p w:rsidR="00000000" w:rsidRDefault="000B1BCC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МОСКОВСКОЙ ОБЛАСТИ</w:t>
      </w:r>
    </w:p>
    <w:p w:rsidR="00000000" w:rsidRDefault="000B1BCC">
      <w:pPr>
        <w:pStyle w:val="ConsPlusNormal"/>
        <w:jc w:val="both"/>
        <w:rPr>
          <w:b/>
          <w:bCs/>
        </w:rPr>
      </w:pP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от 19 февраля 2019 г. N 77/6</w:t>
      </w:r>
    </w:p>
    <w:p w:rsidR="00000000" w:rsidRDefault="000B1BCC">
      <w:pPr>
        <w:pStyle w:val="ConsPlusNormal"/>
        <w:jc w:val="both"/>
        <w:rPr>
          <w:b/>
          <w:bCs/>
        </w:rPr>
      </w:pP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 ПРЕДОСТАВЛЕНИЯ ЕЖЕМЕСЯЧНОЙ ДЕНЕЖНОЙ</w:t>
      </w: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ВЫПЛАТЫ НА ОСУЩЕСТВЛЕНИЕ УХОДА ЗА ИНВАЛИДАМИ</w:t>
      </w:r>
    </w:p>
    <w:p w:rsidR="00000000" w:rsidRDefault="000B1BC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1BC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1BC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B1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B1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МО от 12.02.2020 </w:t>
            </w:r>
            <w:hyperlink r:id="rId5" w:history="1">
              <w:r>
                <w:rPr>
                  <w:color w:val="0000FF"/>
                </w:rPr>
                <w:t>N 42/2</w:t>
              </w:r>
            </w:hyperlink>
            <w:r>
              <w:rPr>
                <w:color w:val="392C69"/>
              </w:rPr>
              <w:t>,</w:t>
            </w:r>
          </w:p>
          <w:p w:rsidR="00000000" w:rsidRDefault="000B1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30.06.2020 </w:t>
            </w:r>
            <w:hyperlink r:id="rId6" w:history="1">
              <w:r>
                <w:rPr>
                  <w:color w:val="0000FF"/>
                </w:rPr>
                <w:t>N 385/18</w:t>
              </w:r>
            </w:hyperlink>
            <w:r>
              <w:rPr>
                <w:color w:val="392C69"/>
              </w:rPr>
              <w:t xml:space="preserve">, от 16.07.2020 </w:t>
            </w:r>
            <w:hyperlink r:id="rId7" w:history="1">
              <w:r>
                <w:rPr>
                  <w:color w:val="0000FF"/>
                </w:rPr>
                <w:t>N 423/21</w:t>
              </w:r>
            </w:hyperlink>
            <w:r>
              <w:rPr>
                <w:color w:val="392C69"/>
              </w:rPr>
              <w:t xml:space="preserve">, от 22.12.2020 </w:t>
            </w:r>
            <w:hyperlink r:id="rId8" w:history="1">
              <w:r>
                <w:rPr>
                  <w:color w:val="0000FF"/>
                </w:rPr>
                <w:t>N 997/41</w:t>
              </w:r>
            </w:hyperlink>
            <w:r>
              <w:rPr>
                <w:color w:val="392C69"/>
              </w:rPr>
              <w:t>,</w:t>
            </w:r>
          </w:p>
          <w:p w:rsidR="00000000" w:rsidRDefault="000B1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03.08.2021 </w:t>
            </w:r>
            <w:hyperlink r:id="rId9" w:history="1">
              <w:r>
                <w:rPr>
                  <w:color w:val="0000FF"/>
                </w:rPr>
                <w:t>N 6</w:t>
              </w:r>
              <w:r>
                <w:rPr>
                  <w:color w:val="0000FF"/>
                </w:rPr>
                <w:t>32/26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1BC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Московской области N 36/2006-ОЗ "О социальной поддержке отдельных категорий граждан в Мо</w:t>
      </w:r>
      <w:r>
        <w:t>сковской области" Правительство Московской области постановляет: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1. Утвердить прилагаемый </w:t>
      </w:r>
      <w:hyperlink w:anchor="Par32" w:history="1">
        <w:r>
          <w:rPr>
            <w:color w:val="0000FF"/>
          </w:rPr>
          <w:t>Порядок</w:t>
        </w:r>
      </w:hyperlink>
      <w:r>
        <w:t xml:space="preserve"> предоставления ежемесячной денежной выплаты на осуществление ухода за инвалидами.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2. Главному управлению по информационной политике Мос</w:t>
      </w:r>
      <w:r>
        <w:t>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Инт</w:t>
      </w:r>
      <w:r>
        <w:t>ернет-портале Правительства Московской области и на "Официальном интернет-портале правовой информации" (www.pravo.gov.ru).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3. Настоящее постановление вступает в силу на следующий день после его официального опубликования.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4. Контроль за выполнением настоящ</w:t>
      </w:r>
      <w:r>
        <w:t>его постановления возложить на заместителя Председателя Правительства Московской области - министра социального развития Московской области Каклюгину И.А.</w:t>
      </w:r>
    </w:p>
    <w:p w:rsidR="00000000" w:rsidRDefault="000B1BCC">
      <w:pPr>
        <w:pStyle w:val="ConsPlusNormal"/>
        <w:jc w:val="both"/>
      </w:pPr>
      <w:r>
        <w:t xml:space="preserve">(п. 4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right"/>
      </w:pPr>
      <w:r>
        <w:t>Губернатор Московской области</w:t>
      </w:r>
    </w:p>
    <w:p w:rsidR="00000000" w:rsidRDefault="000B1BCC">
      <w:pPr>
        <w:pStyle w:val="ConsPlusNormal"/>
        <w:jc w:val="right"/>
      </w:pPr>
      <w:r>
        <w:t>А.Ю. Воробьев</w:t>
      </w: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right"/>
        <w:outlineLvl w:val="0"/>
      </w:pPr>
      <w:r>
        <w:t>Утвержден</w:t>
      </w:r>
    </w:p>
    <w:p w:rsidR="00000000" w:rsidRDefault="000B1BCC">
      <w:pPr>
        <w:pStyle w:val="ConsPlusNormal"/>
        <w:jc w:val="right"/>
      </w:pPr>
      <w:r>
        <w:t>постановлением Правительства</w:t>
      </w:r>
    </w:p>
    <w:p w:rsidR="00000000" w:rsidRDefault="000B1BCC">
      <w:pPr>
        <w:pStyle w:val="ConsPlusNormal"/>
        <w:jc w:val="right"/>
      </w:pPr>
      <w:r>
        <w:t>Московской области</w:t>
      </w:r>
    </w:p>
    <w:p w:rsidR="00000000" w:rsidRDefault="000B1BCC">
      <w:pPr>
        <w:pStyle w:val="ConsPlusNormal"/>
        <w:jc w:val="right"/>
      </w:pPr>
      <w:r>
        <w:t>от 19 февраля 2019 г. N 77/6</w:t>
      </w: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center"/>
        <w:rPr>
          <w:b/>
          <w:bCs/>
        </w:rPr>
      </w:pPr>
      <w:bookmarkStart w:id="1" w:name="Par32"/>
      <w:bookmarkEnd w:id="1"/>
      <w:r>
        <w:rPr>
          <w:b/>
          <w:bCs/>
        </w:rPr>
        <w:t>ПОРЯДОК</w:t>
      </w: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ЕЖЕМЕСЯЧНОЙ ДЕНЕЖНОЙ ВЫПЛАТЫ НА ОСУЩЕСТВЛЕНИЕ</w:t>
      </w: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УХОДА ЗА ИНВАЛИДАМИ</w:t>
      </w:r>
    </w:p>
    <w:p w:rsidR="00000000" w:rsidRDefault="000B1BC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1BC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1BC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B1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B1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МО от 16.07.2020 </w:t>
            </w:r>
            <w:hyperlink r:id="rId12" w:history="1">
              <w:r>
                <w:rPr>
                  <w:color w:val="0000FF"/>
                </w:rPr>
                <w:t>N 423/21</w:t>
              </w:r>
            </w:hyperlink>
            <w:r>
              <w:rPr>
                <w:color w:val="392C69"/>
              </w:rPr>
              <w:t>,</w:t>
            </w:r>
          </w:p>
          <w:p w:rsidR="00000000" w:rsidRDefault="000B1BC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22.12.2020 </w:t>
            </w:r>
            <w:hyperlink r:id="rId13" w:history="1">
              <w:r>
                <w:rPr>
                  <w:color w:val="0000FF"/>
                </w:rPr>
                <w:t>N 997/41</w:t>
              </w:r>
            </w:hyperlink>
            <w:r>
              <w:rPr>
                <w:color w:val="392C69"/>
              </w:rPr>
              <w:t xml:space="preserve">, от 03.08.2021 </w:t>
            </w:r>
            <w:hyperlink r:id="rId14" w:history="1">
              <w:r>
                <w:rPr>
                  <w:color w:val="0000FF"/>
                </w:rPr>
                <w:t>N 632/26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1BC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ind w:firstLine="540"/>
        <w:jc w:val="both"/>
      </w:pPr>
      <w:r>
        <w:t>1. Настоящий Порядок устанавливает правила предоставления, продления ежемесячной денежной выплаты на осуществление ухода за инвалидами (далее - выплата) неработающим лицам, лицам, осуществляющим дистанционную работу, лицам с установленной продолжительность</w:t>
      </w:r>
      <w:r>
        <w:t>ю ежедневной работы (смены) не более 2 часов, имеющим место жительства в Московской области, за исключением лиц, обучающихся в образовательных организациях всех типов по очной и очно-заочной формам обучения, в возрасте от 18 до 65 лет и не имеющим группы и</w:t>
      </w:r>
      <w:r>
        <w:t>нвалидности (далее - заявители).</w:t>
      </w:r>
    </w:p>
    <w:p w:rsidR="00000000" w:rsidRDefault="000B1BC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МО от 22.12.2020 N 997/41)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2. Выплата предоставляется заявителям при условии осуществления ими ухода за инвалидами, имеющими I, II группу инвалидности, признанными нуждающимися в социальном обслуживании в стационарной форме социального обслуживания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Федерации", не получающими социаль</w:t>
      </w:r>
      <w:r>
        <w:t>ное обслуживание в форме социального обслуживания на дому и в стационарной форме социального обслуживания, имеющими место жительства в Московской области (далее - инвалиды), а также прохождения обучения в государственных организациях социального обслуживан</w:t>
      </w:r>
      <w:r>
        <w:t>ия Московской области практическим навыкам общего ухода за тяжелобольными и имеющими ограничения жизнедеятельности лицами.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3. Выплата устанавливается в размере двукратной величины прожиточного минимума, установленного в Московской области для пенсионеров н</w:t>
      </w:r>
      <w:r>
        <w:t>а дату обращения за ее предоставлением.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2" w:name="Par43"/>
      <w:bookmarkEnd w:id="2"/>
      <w:r>
        <w:t>4. Выплата назначается на шесть календарных месяцев начиная с календарного месяца подачи заявления о назначении выплаты на осуществление ухода за инвалидами (далее - заявление о назначении выплаты), но не б</w:t>
      </w:r>
      <w:r>
        <w:t xml:space="preserve">олее срока, на который инвалиду федеральными государственными учреждениями медико-социальной экспертизы установлена </w:t>
      </w:r>
      <w:r>
        <w:lastRenderedPageBreak/>
        <w:t>инвалидность I или II группы (далее - период выплаты).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Выплата однократно продлевается на шесть календарных месяцев при подаче заявления о п</w:t>
      </w:r>
      <w:r>
        <w:t>родлении выплаты на осуществление ухода за инвалидами (далее - заявление о продлении выплаты), но не более срока, на который инвалиду федеральными государственными учреждениями медико-социальной экспертизы установлена инвалидность I или II группы.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3" w:name="Par45"/>
      <w:bookmarkEnd w:id="3"/>
      <w:r>
        <w:t>Заявление о продлении выплаты подается не ранее последнего календарного месяца периода выплаты и не позднее календарного месяца, следующего за последним календарным месяцем периода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 случае представления заявления о продлении выплаты в течение п</w:t>
      </w:r>
      <w:r>
        <w:t>оследнего календарного месяца периода выплаты выплата продлевается на шесть календарных месяцев с календарного месяца, следующего за последним календарным месяцем периода выплаты, но не более срока, на который инвалиду федеральными государственными учрежде</w:t>
      </w:r>
      <w:r>
        <w:t>ниями медико-социальной экспертизы установлена инвалидность I или II группы.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 случае представления заявления о продлении выплаты в течение календарного месяца, следующего за последним календарным месяцем периода выплаты, выплата продлевается на шесть кале</w:t>
      </w:r>
      <w:r>
        <w:t>ндарных месяцев с календарного месяца обращения, но не более срока, на который инвалиду федеральными государственными учреждениями медико-социальной экспертизы установлена инвалидность I или II группы.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При окончании срока продления выплаты заявитель подает</w:t>
      </w:r>
      <w:r>
        <w:t xml:space="preserve"> заявление о назначении выплаты в соответствии с </w:t>
      </w:r>
      <w:hyperlink w:anchor="Par43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000000" w:rsidRDefault="000B1BCC">
      <w:pPr>
        <w:pStyle w:val="ConsPlusNormal"/>
        <w:jc w:val="both"/>
      </w:pPr>
      <w:r>
        <w:t xml:space="preserve">(п.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5. Выплата назначается заявителю на осуществление ухода за одним инвалидом.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При осуществлении ухода за инвалидом несколькими лицами выплата назначается одному из них по выбору инвалида или законного представителя инвалида.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6. Уход за инвалидом осуществляется в соответствии со </w:t>
      </w:r>
      <w:hyperlink w:anchor="Par252" w:history="1">
        <w:r>
          <w:rPr>
            <w:color w:val="0000FF"/>
          </w:rPr>
          <w:t>Стандартами</w:t>
        </w:r>
      </w:hyperlink>
      <w:r>
        <w:t xml:space="preserve"> услуг, предоставляе</w:t>
      </w:r>
      <w:r>
        <w:t>мых лицами, осуществляющими уход за инвалидами, имеющими I, II группу инвалидности, признанными нуждающимися в социальном обслуживании в стационарной форме социального обслуживания, согласно приложению к настоящему Порядку (далее - Стандарты).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7. Уход за и</w:t>
      </w:r>
      <w:r>
        <w:t>нвалидом может осуществляться заявителем по месту жительства заявителя или по месту жительства инвалида.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8. Заявитель вправе обратиться в территориальное структурное подразделение Министерства социального развития Московской области (далее соответственно -</w:t>
      </w:r>
      <w:r>
        <w:t xml:space="preserve"> территориальное подразделение, Министерство) путем направления заявления о назначении выплаты в форме электронного документа, подписанного простой электронной подписью заявителя, с использованием государственной информационной системы Московской области "</w:t>
      </w:r>
      <w:r>
        <w:t xml:space="preserve">Портал государственных и муниципальных услуг (функций) Московской области" (далее - Портал), а также в иных формах по выбору заявителя в соответствии с законодательством Российской Федерации, в том числе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 заявлении о назначении выплаты указывается адрес, по к</w:t>
      </w:r>
      <w:r>
        <w:t>оторому будет осуществляться уход за инвалидом (место жительства заявителя или место жительства инвалида).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Заявление о назначении выплаты направляется с приложением электронных образов документов, указанных в пунктах 9, </w:t>
      </w:r>
      <w:hyperlink w:anchor="Par71" w:history="1">
        <w:r>
          <w:rPr>
            <w:color w:val="0000FF"/>
          </w:rPr>
          <w:t>9.1</w:t>
        </w:r>
      </w:hyperlink>
      <w:r>
        <w:t xml:space="preserve"> настоящег</w:t>
      </w:r>
      <w:r>
        <w:t>о Порядка.</w:t>
      </w:r>
    </w:p>
    <w:p w:rsidR="00000000" w:rsidRDefault="000B1BCC">
      <w:pPr>
        <w:pStyle w:val="ConsPlusNormal"/>
        <w:jc w:val="both"/>
      </w:pPr>
      <w:r>
        <w:t xml:space="preserve">(п. 8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4" w:name="Par58"/>
      <w:bookmarkEnd w:id="4"/>
      <w:r>
        <w:t>9. Одновременно с заявлением о назначении выплаты заявитель представляет следующие документы (сведения):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5" w:name="Par59"/>
      <w:bookmarkEnd w:id="5"/>
      <w:r>
        <w:t>а) заявление инвалида (законного представителя инвалида) об отказе от предоставления соци</w:t>
      </w:r>
      <w:r>
        <w:t>ального обслуживания в стационарной форме социального обслуживания и в форме социального обслуживания на дому на период осуществления выплаты (далее - заявление об отказе от предоставления социального обслуживания).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Форма заявления об отказе от предоставле</w:t>
      </w:r>
      <w:r>
        <w:t>ния социального обслуживания утверждается Министерством;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6" w:name="Par61"/>
      <w:bookmarkEnd w:id="6"/>
      <w:r>
        <w:t>б) согласие инвалида (законного представителя инвалида) на осуществление за ним ухода заявителем (далее - согласие на осуществление ухода) с указанием адреса, по которому будет осуществлять</w:t>
      </w:r>
      <w:r>
        <w:t>ся уход (место жительства заявителя или место жительства инвалида).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Согласие на осуществление ухода также должно содержать согласие инвалида (законного представителя инвалида) на получение, обработку и передачу персональных данных в соответствии с законода</w:t>
      </w:r>
      <w:r>
        <w:t>тельством Российской Федерации, серию, номер, дату выдачи паспорта или иного документа, удостоверяющего личность инвалида (законного представителя инвалида) в соответствии с законодательством Российской Федерации, сведения о месте жительства инвалида (зако</w:t>
      </w:r>
      <w:r>
        <w:t>нного представителя инвалида), серию, номер, дату выдачи справки, подтверждающей факт установления инвалидности, группу, срок установления инвалидности, дату очередного переосвидетельствования.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Согласие на осуществление ухода действует в течение шести меся</w:t>
      </w:r>
      <w:r>
        <w:t>цев.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Форма согласия на осуществление ухода утверждается Министерством;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в) трудовая книжка или иной документ, подтверждающий прекращение трудовой деятельности заявителем, - для неработающих лиц;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г) справка образовательной организации, подтверждающая факт об</w:t>
      </w:r>
      <w:r>
        <w:t>учения заявителя по заочной форме обучения, выданная заявителю не ранее чем за три календарных месяца до дня обращения за предоставлением выплаты, - для заявителей, обучающихся в образовательных организациях всех типов по заочной форме обучения;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lastRenderedPageBreak/>
        <w:t>д) справки</w:t>
      </w:r>
      <w:r>
        <w:t xml:space="preserve"> из наркологического и психоневрологического диспансеров о том, что заявитель не состоит на учете в указанных учреждениях в связи с лечением от алкоголизма, наркомании, токсикомании, хронических и затяжных психических расстройств, выданные заявителю не ран</w:t>
      </w:r>
      <w:r>
        <w:t>ее чем за три календарных месяца до дня обращения за предоставлением выплаты;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е) заключение противотуберкулезного диспансера об отсутствии активной формы туберкулеза, выданное заявителю не ранее чем за три календарных месяца до дня обращения за предоставле</w:t>
      </w:r>
      <w:r>
        <w:t>нием выплаты;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ж) трудовой договор о дистанционной работе или трудовой договор, подтверждающий осуществление заявителем дистанционной работы или установление заявителю продолжительности ежедневной работы (смены) не более 2 часов, - для лиц, осуществляющих д</w:t>
      </w:r>
      <w:r>
        <w:t>истанционную работу либо с установленной продолжительностью ежедневной работы (смены) не более 2 часов.</w:t>
      </w:r>
    </w:p>
    <w:p w:rsidR="00000000" w:rsidRDefault="000B1BCC">
      <w:pPr>
        <w:pStyle w:val="ConsPlusNormal"/>
        <w:jc w:val="both"/>
      </w:pPr>
      <w:r>
        <w:t xml:space="preserve">(п. 9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7" w:name="Par71"/>
      <w:bookmarkEnd w:id="7"/>
      <w:r>
        <w:t xml:space="preserve">9.1. Заявление о назначении выплаты с приложением электронных образов документов, указанных в </w:t>
      </w:r>
      <w:hyperlink w:anchor="Par58" w:history="1">
        <w:r>
          <w:rPr>
            <w:color w:val="0000FF"/>
          </w:rPr>
          <w:t>пункте 9</w:t>
        </w:r>
      </w:hyperlink>
      <w:r>
        <w:t xml:space="preserve"> настоящего Порядка, направляется заявителем </w:t>
      </w:r>
      <w:r>
        <w:t>лично или представителем заявителя (далее - представитель).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При обращении за получением выплаты через представителя им дополнительно направляется документ, подтверждающий его полномочия в соответствии с законодательством Российской Федерации.</w:t>
      </w:r>
    </w:p>
    <w:p w:rsidR="00000000" w:rsidRDefault="000B1BCC">
      <w:pPr>
        <w:pStyle w:val="ConsPlusNormal"/>
        <w:jc w:val="both"/>
      </w:pPr>
      <w:r>
        <w:t>(п. 9.1 введе</w:t>
      </w:r>
      <w:r>
        <w:t xml:space="preserve">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10. Не допускается требовать от заявит</w:t>
      </w:r>
      <w:r>
        <w:t xml:space="preserve">еля (представителя) представления документов, не предусмотренных </w:t>
      </w:r>
      <w:hyperlink w:anchor="Par58" w:history="1">
        <w:r>
          <w:rPr>
            <w:color w:val="0000FF"/>
          </w:rPr>
          <w:t>пунктом 9</w:t>
        </w:r>
      </w:hyperlink>
      <w:r>
        <w:t xml:space="preserve"> и абзацем вторым пункта 9.1 настоящего Порядка.</w:t>
      </w:r>
    </w:p>
    <w:p w:rsidR="00000000" w:rsidRDefault="000B1BCC">
      <w:pPr>
        <w:pStyle w:val="ConsPlusNormal"/>
        <w:jc w:val="both"/>
      </w:pPr>
      <w:r>
        <w:t xml:space="preserve">(п. 10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11. Территориальное подразделение запрашивает в рамках межведомственного информационного взаимодействия следующие сведения: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8" w:name="Par77"/>
      <w:bookmarkEnd w:id="8"/>
      <w:r>
        <w:t xml:space="preserve">а) </w:t>
      </w:r>
      <w:r>
        <w:t>сведения, подтверждающие место жительства заявителя и инвалида в Московской области, - в Министерстве внутренних дел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б) сведения основного документа, удостоверяющего личность заявителя (представителя), инвалида на территории Российской Федерации, - в Министерстве внутренних дел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в) сведения об инвалидности, содержащиеся в федеральной государственной </w:t>
      </w:r>
      <w:r>
        <w:t>информационной системе "Федеральный реестр инвалидов" (в отношении инвалида, за которым будет осуществляться уход), - в Пенсионном фонде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9" w:name="Par80"/>
      <w:bookmarkEnd w:id="9"/>
      <w:r>
        <w:t>г) сведения о наличии (отсутствии) у заявителя судимости и (или) факта уголовного пресл</w:t>
      </w:r>
      <w:r>
        <w:t>едования либо о прекращении в отношении заявителя уголовного преследования - в Министерстве внутренних дел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д) сведения о прохождении заявителем обучения в государственных организациях социального обслуживания Московской области практи</w:t>
      </w:r>
      <w:r>
        <w:t>ческим навыкам общего ухода за тяжелобольными и имеющими ограничения жизнедеятельности лицами не ранее чем за три календарных месяца до дня обращения за предоставлением выплаты - в Единой автоматизированной информационной системе "Социальная защита и социа</w:t>
      </w:r>
      <w:r>
        <w:t>льное обслуживание населения Московской области" (далее - ЕАИС СОЦ);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е) сведения, подтверждающие факт признания инвалида нуждающимся в социальном обслуживании в стационарной форме социального обслуживания, - в ЕАИС СОЦ.</w:t>
      </w:r>
    </w:p>
    <w:p w:rsidR="00000000" w:rsidRDefault="000B1BCC">
      <w:pPr>
        <w:pStyle w:val="ConsPlusNormal"/>
        <w:jc w:val="both"/>
      </w:pPr>
      <w:r>
        <w:t xml:space="preserve">(п. 11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11.1. Заявитель (представитель) вправе самостоятельно представи</w:t>
      </w:r>
      <w:r>
        <w:t xml:space="preserve">ть сведения (документы), указанные в </w:t>
      </w:r>
      <w:hyperlink w:anchor="Par77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80" w:history="1">
        <w:r>
          <w:rPr>
            <w:color w:val="0000FF"/>
          </w:rPr>
          <w:t>"г" пункта 11</w:t>
        </w:r>
      </w:hyperlink>
      <w:r>
        <w:t xml:space="preserve"> настоящего Порядка.</w:t>
      </w:r>
    </w:p>
    <w:p w:rsidR="00000000" w:rsidRDefault="000B1BCC">
      <w:pPr>
        <w:pStyle w:val="ConsPlusNormal"/>
        <w:jc w:val="both"/>
      </w:pPr>
      <w:r>
        <w:t xml:space="preserve">(п. 11.1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12. Заявитель и инвалид (законный представитель инвалида) несут ответственность в соответствии с законодательством Российской Федерации за достове</w:t>
      </w:r>
      <w:r>
        <w:t>рность сведений, содержащихся в документах, представляемых ими для назначения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13.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</w:t>
      </w:r>
      <w:r>
        <w:t>ановленном законодательством Российской Федерации о нотариате.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14.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МО от 03.08.2021 N 632/26.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15. Заявитель при подаче заявления о назначении выплаты уведомляется о проведении Комиссией по контролю за деятельностью лиц, осуществляющих уход за инвалидами (далее - Комиссия), оценки условий осуществления ухода</w:t>
      </w:r>
      <w:r>
        <w:t xml:space="preserve"> за инвалидом по адресу, указанному в заявлении, в течение 3 рабочих дней со дня регистрации заявления о назначении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Заявитель уведомляется о ходе рассмотрения заявления о назначении выплаты путем изменения статуса в личном кабинете на Портале.</w:t>
      </w:r>
    </w:p>
    <w:p w:rsidR="00000000" w:rsidRDefault="000B1BCC">
      <w:pPr>
        <w:pStyle w:val="ConsPlusNormal"/>
        <w:jc w:val="both"/>
      </w:pPr>
      <w:r>
        <w:t>(п.</w:t>
      </w:r>
      <w:r>
        <w:t xml:space="preserve"> 15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16. Основаниями для отказа в п</w:t>
      </w:r>
      <w:r>
        <w:t>риеме и регистрации заявления о назначении выплаты являются: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представление документов, срок действия которых истек;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представление документов, содержащих исправления, подчистки, помарки, не заверенные в порядке, установленном законодательством Российской Фе</w:t>
      </w:r>
      <w:r>
        <w:t>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представление документов, содержащих повреждения, которые не позволяют в полном объеме использовать </w:t>
      </w:r>
      <w:r>
        <w:lastRenderedPageBreak/>
        <w:t>информацию и сведения, в них содержащиеся;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некорректное заполнение обязательных полей в заявлении о назначении выплаты в электронной форме на Порта</w:t>
      </w:r>
      <w:r>
        <w:t>ле;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представление электронных образов документов, не позволяющих в полном объеме прочитать текст документа и (или) распознать реквизиты документов, поданных посредством Портала;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поступление заявления о назначении выплаты, аналогичного ранее зарегистрирован</w:t>
      </w:r>
      <w:r>
        <w:t>ному заявлению о назначении выплаты, в том числе поданному посредством Портала, срок принятия решения по которому не истек на момент поступления повторного заявления;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несоответствие представленных заявителем (представителем), инвалидом (законным представит</w:t>
      </w:r>
      <w:r>
        <w:t>елем инвалида) документов по форме или содержанию требованиям законодательства Российской Федерации.</w:t>
      </w:r>
    </w:p>
    <w:p w:rsidR="00000000" w:rsidRDefault="000B1BCC">
      <w:pPr>
        <w:pStyle w:val="ConsPlusNormal"/>
        <w:jc w:val="both"/>
      </w:pPr>
      <w:r>
        <w:t xml:space="preserve">(п. 16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17. В случае подачи заявления о назначении выплаты в электронной форме решение об отказе в приеме и регистрации указанного заявления принимается уполномоченным должностным лицом терр</w:t>
      </w:r>
      <w:r>
        <w:t>иториального подразделения не позднее первого рабочего дня, следующего за днем подачи заявления в электронной форме.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Решение об отказе в приеме и регистрации заявления о назначении выплаты может быть обжаловано в Министерство и (или) в суд.</w:t>
      </w:r>
    </w:p>
    <w:p w:rsidR="00000000" w:rsidRDefault="000B1BCC">
      <w:pPr>
        <w:pStyle w:val="ConsPlusNormal"/>
        <w:jc w:val="both"/>
      </w:pPr>
      <w:r>
        <w:t xml:space="preserve">(п. 17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18. Заявление в электронной форме, поданно</w:t>
      </w:r>
      <w:r>
        <w:t>е до 16.00 рабочего дня, регистрируется в территориальном подразделении в день его подачи. Заявление в электронной форме, поданное после 16.00 рабочего дня либо в нерабочий день, регистрируется в территориальном подразделении на следующий рабочий день.</w:t>
      </w:r>
    </w:p>
    <w:p w:rsidR="00000000" w:rsidRDefault="000B1BCC">
      <w:pPr>
        <w:pStyle w:val="ConsPlusNormal"/>
        <w:jc w:val="both"/>
      </w:pPr>
      <w:r>
        <w:t xml:space="preserve">(п. 18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19. Территориальное подразд</w:t>
      </w:r>
      <w:r>
        <w:t>еление формирует Комиссию, утверждает состав Комиссии и положение о ней.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 состав Комиссии включаются не менее трех человек из числа должностных лиц территориального подразделения и учреждений социального обслуживания, подведомственных Министерству.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10" w:name="Par108"/>
      <w:bookmarkEnd w:id="10"/>
      <w:r>
        <w:t>20. В течение 3 рабочих дней со дня регистрации заявления территориальным подразделением Комиссия территориального подразделения по месту осуществления ухода за инвалидом в присутствии инвалида (законного представителя инвалида) и заявителя производи</w:t>
      </w:r>
      <w:r>
        <w:t xml:space="preserve">т оценку условий осуществления ухода за инвалидом в соответствии с критериями оценки осуществления ухода за инвалидами, утверждаемыми Министерством (далее - критерии оценки), в ходе которой определяется наличие или отсутствие обстоятельств, препятствующих </w:t>
      </w:r>
      <w:r>
        <w:t>назначению заявителю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11" w:name="Par109"/>
      <w:bookmarkEnd w:id="11"/>
      <w:r>
        <w:t>21. При отказе заявителя и (или) инвалида (законного представителя инвалида) от проведения Комиссией оценки условий осуществления ухода за инвалидом составляется акт, который подписывается членами Комиссии, а также</w:t>
      </w:r>
      <w:r>
        <w:t xml:space="preserve"> заявителем и (или) инвалидом (законным представителем инвалида).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Указанный акт составляется в двух экземплярах, один из которых передается заявителю.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 случае отказа заявителя и (или) инвалида (законного представителя инвалида) от подписания указанного ак</w:t>
      </w:r>
      <w:r>
        <w:t>та в нем делается соответствующая запись.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На основании указанного акта принимается решение об отказе в предоставлении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12" w:name="Par113"/>
      <w:bookmarkEnd w:id="12"/>
      <w:r>
        <w:t>22. При проведении оценки условий осуществления ухода за инвалидом заявитель (представитель), инвалид (законный предс</w:t>
      </w:r>
      <w:r>
        <w:t>тавитель инвалида) представляют Комиссии: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а) паспорт или иной документ, удостоверяющий личность инвалида в соответствии с законодательством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б) паспорт или иной документ, удостоверяющий личность законного представителя инвалида в соотв</w:t>
      </w:r>
      <w:r>
        <w:t>етствии с законодательством Российской Федерации, - при подписании заявления об отказе от предоставления социального обслуживания и согласия на осуществление ухода законным представителем инвалида;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в) документ, подтверждающий полномочия законного представи</w:t>
      </w:r>
      <w:r>
        <w:t>теля инвалида в соответствии с законодательством Российской Федерации, - при подписании заявления об отказе от предоставления социального обслуживания и согласия на осуществление ухода законным представителем инвалида;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г) документы, указанные в </w:t>
      </w:r>
      <w:hyperlink w:anchor="Par59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61" w:history="1">
        <w:r>
          <w:rPr>
            <w:color w:val="0000FF"/>
          </w:rPr>
          <w:t>"б" пункта 9</w:t>
        </w:r>
      </w:hyperlink>
      <w:r>
        <w:t xml:space="preserve"> настоящего Порядка, - в подлинниках.</w:t>
      </w:r>
    </w:p>
    <w:p w:rsidR="00000000" w:rsidRDefault="000B1BCC">
      <w:pPr>
        <w:pStyle w:val="ConsPlusNormal"/>
        <w:jc w:val="both"/>
      </w:pPr>
      <w:r>
        <w:t xml:space="preserve">(п. 22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23 - 24. Утратили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МО от 03.08.2021 N 632/26.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13" w:name="Par120"/>
      <w:bookmarkEnd w:id="13"/>
      <w:r>
        <w:t>25. Результаты оценки условий осуществления ухода за инвалидом оформляются в виде акта обследования условий осуществления ухода за инвалидом, форма которого утверждается Министерством.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 акте обследования условий осуществления ухода за инвалидом членами Комиссии проставляется отметка о соответствии сведений, содержащихся в оригиналах документов, представленных инвалидом (законным представителем инвалида) Комиссии при проведении оценки ос</w:t>
      </w:r>
      <w:r>
        <w:t>уществления ухода за инвалидом, сведениям, указанным в согласии на осуществление ухода.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Указанный акт составляется в двух экземплярах, один из которых передается заявителю.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26. Решение о предоставлении выплаты либо решение об отказе в предоставлении выплат</w:t>
      </w:r>
      <w:r>
        <w:t xml:space="preserve">ы принимается руководителем территориального подразделения по месту осуществления ухода за инвалидом в течение 10 рабочих дней </w:t>
      </w:r>
      <w:r>
        <w:lastRenderedPageBreak/>
        <w:t>со дня регистрации заявления в территориальном подразделении на основании акта обследования условий осуществления ухода за инвали</w:t>
      </w:r>
      <w:r>
        <w:t>дом.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27. Решения, указанные в пункте 26 настоящего Порядка, заявитель может получить: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в личном кабинете на Портале в виде электронного документа, подписанного усиленной квалифицированной электронной подписью руководителя территориального подразделения или </w:t>
      </w:r>
      <w:r>
        <w:t>уполномоченного им должностного лица;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 любом многофункциональном центре предоставления государственных и муниципальных услуг в пределах территории Московской области по выбору заявителя независимо от его места жительства (далее - МФЦ) - в форме экземпляра</w:t>
      </w:r>
      <w:r>
        <w:t xml:space="preserve"> электронного документа, подписанного усиленной квалифицированной электронной подписью руководителя территориального подразделения или уполномоченного им должностного лица, на бумажном носителе, заверенного подписью уполномоченного работника МФЦ и печатью </w:t>
      </w:r>
      <w:r>
        <w:t>МФЦ.</w:t>
      </w:r>
    </w:p>
    <w:p w:rsidR="00000000" w:rsidRDefault="000B1BCC">
      <w:pPr>
        <w:pStyle w:val="ConsPlusNormal"/>
        <w:jc w:val="both"/>
      </w:pPr>
      <w:r>
        <w:t xml:space="preserve">(п. 27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28. Выплата осуществля</w:t>
      </w:r>
      <w:r>
        <w:t>ется государственным казенным учреждением Московской области "Единый выплатной центр Министерства социального развития Московской области" на лицевой счет заявителя, открытый в кредитной организации, или на счет федерального почтового отделения связи и (ил</w:t>
      </w:r>
      <w:r>
        <w:t>и) иного хозяйствующего субъекта по адресу, указанному в заявлении.</w:t>
      </w:r>
    </w:p>
    <w:p w:rsidR="00000000" w:rsidRDefault="000B1BCC">
      <w:pPr>
        <w:pStyle w:val="ConsPlusNormal"/>
        <w:jc w:val="both"/>
      </w:pPr>
      <w:r>
        <w:t xml:space="preserve">(в ред. постановлений Правительства МО от 22.12.2020 </w:t>
      </w:r>
      <w:hyperlink r:id="rId33" w:history="1">
        <w:r>
          <w:rPr>
            <w:color w:val="0000FF"/>
          </w:rPr>
          <w:t>N 997/41</w:t>
        </w:r>
      </w:hyperlink>
      <w:r>
        <w:t xml:space="preserve">, от 03.08.2021 </w:t>
      </w:r>
      <w:hyperlink r:id="rId34" w:history="1">
        <w:r>
          <w:rPr>
            <w:color w:val="0000FF"/>
          </w:rPr>
          <w:t>N 632/26</w:t>
        </w:r>
      </w:hyperlink>
      <w:r>
        <w:t>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29. Основаниями для отказа в предоста</w:t>
      </w:r>
      <w:r>
        <w:t>влении выплаты являются: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отсутствие у заявителя права на предоставление выплаты;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представление неполного комплекта документов, подлежащих обязательному самостоятельному представлению заявителем в соответствии с </w:t>
      </w:r>
      <w:hyperlink w:anchor="Par58" w:history="1">
        <w:r>
          <w:rPr>
            <w:color w:val="0000FF"/>
          </w:rPr>
          <w:t>пунктом 9</w:t>
        </w:r>
      </w:hyperlink>
      <w:r>
        <w:t xml:space="preserve"> настоящего Порядка;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представление инвалидом (законным представителем) неполного комплекта док</w:t>
      </w:r>
      <w:r>
        <w:t xml:space="preserve">ументов, подлежащих обязательному самостоятельному представлению в соответствии с </w:t>
      </w:r>
      <w:hyperlink w:anchor="Par113" w:history="1">
        <w:r>
          <w:rPr>
            <w:color w:val="0000FF"/>
          </w:rPr>
          <w:t>пунктом 22</w:t>
        </w:r>
      </w:hyperlink>
      <w:r>
        <w:t xml:space="preserve"> настоящего Порядка при проведении оценки условий осуществления ухода за инвалидом;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отсутствие у инвалида места жительства в Московской обла</w:t>
      </w:r>
      <w:r>
        <w:t>сти;</w:t>
      </w:r>
    </w:p>
    <w:p w:rsidR="00000000" w:rsidRDefault="000B1BCC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наличие в документах, предст</w:t>
      </w:r>
      <w:r>
        <w:t>авленных заявителем, инвалидом (законным представителем инвалида), информации, противоречащей сведениям, содержащимся в документах, находящихся в ведении органов власти;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абзац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МО от 03.08.2021 N 632/26;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несоответствие оригиналов документов, представленных при проведении оценки условий осуществления ухода за</w:t>
      </w:r>
      <w:r>
        <w:t xml:space="preserve"> инвалидом, документам, поданным на Портал;</w:t>
      </w:r>
    </w:p>
    <w:p w:rsidR="00000000" w:rsidRDefault="000B1BC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</w:t>
      </w:r>
      <w:r>
        <w:t xml:space="preserve">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несоответствие сведений, указанных в согласии на осуществление ухода, сведениям, содержащимся в оригиналах документов, представленных инвалидом (законным представителем инвалида) в соответствии с </w:t>
      </w:r>
      <w:hyperlink w:anchor="Par113" w:history="1">
        <w:r>
          <w:rPr>
            <w:color w:val="0000FF"/>
          </w:rPr>
          <w:t>пунктом 22</w:t>
        </w:r>
      </w:hyperlink>
      <w:r>
        <w:t xml:space="preserve"> настоящего Пор</w:t>
      </w:r>
      <w:r>
        <w:t>ядка при проведении оценки условий осуществления ухода за инвалидом;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наличие у заявителя судимости и (или) уголовного преследования в отношении него на день подачи заявления о назначении выплаты;</w:t>
      </w:r>
    </w:p>
    <w:p w:rsidR="00000000" w:rsidRDefault="000B1BC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лечение заявителя от алкоголизма, наркомании, токсикомании, хронических и затяжных психически</w:t>
      </w:r>
      <w:r>
        <w:t>х расстройств, подтвержденное справками из наркологического и (или) психоневрологического диспансеров;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наличие у заявителя активной формы туберкулеза, подтвержденное заключением противотуберкулезного диспансера;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отказ заявителя и (или) инвалида (законного </w:t>
      </w:r>
      <w:r>
        <w:t xml:space="preserve">представителя инвалида) от проведения Комиссией оценки условий осуществления ухода за инвалидом в соответствии с </w:t>
      </w:r>
      <w:hyperlink w:anchor="Par108" w:history="1">
        <w:r>
          <w:rPr>
            <w:color w:val="0000FF"/>
          </w:rPr>
          <w:t>пунктом 20</w:t>
        </w:r>
      </w:hyperlink>
      <w:r>
        <w:t xml:space="preserve"> настоящего Порядка;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несоответствие условий осуществления ухода за инвалидом критериям оценки в соответствии </w:t>
      </w:r>
      <w:r>
        <w:t>с актом обследования условий осуществления ухода за инвалидом;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получение заявителем выплаты в соответствии с настоящим Порядком на момент подачи заявления.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30. Решение об отказе в предоставлении выплаты может быть обжаловано в Министерство и (или) в суд.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3</w:t>
      </w:r>
      <w:r>
        <w:t>1. Для продления выплаты заявителю необходимо обратиться в территориальное подразделение путем направления заявления о продлении выплаты в форме электронного документа, подписанного простой электронной подписью, посредством Портала или в иной форме в соотв</w:t>
      </w:r>
      <w:r>
        <w:t>етствии с законодательством Российской Федерации по выбору заявителя.</w:t>
      </w:r>
    </w:p>
    <w:p w:rsidR="00000000" w:rsidRDefault="000B1BCC">
      <w:pPr>
        <w:pStyle w:val="ConsPlusNormal"/>
        <w:jc w:val="both"/>
      </w:pPr>
      <w:r>
        <w:t xml:space="preserve">(п. 31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14" w:name="Par151"/>
      <w:bookmarkEnd w:id="14"/>
      <w:r>
        <w:t>32. Одновременно с заявлением о продлении выплаты заявитель представляет согласие на осуществление ухода.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Заявление о продлении выплаты и согласие на осуществление ухода представляются заявителем в сро</w:t>
      </w:r>
      <w:r>
        <w:t xml:space="preserve">ки, установленные </w:t>
      </w:r>
      <w:hyperlink w:anchor="Par43" w:history="1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000000" w:rsidRDefault="000B1BCC">
      <w:pPr>
        <w:pStyle w:val="ConsPlusNormal"/>
        <w:jc w:val="both"/>
      </w:pPr>
      <w:r>
        <w:t xml:space="preserve">(п. 32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33. Для продления выплаты не допускается требовать от заявителя представления документов, не предусмотренных </w:t>
      </w:r>
      <w:hyperlink w:anchor="Par151" w:history="1">
        <w:r>
          <w:rPr>
            <w:color w:val="0000FF"/>
          </w:rPr>
          <w:t>пунктом 32</w:t>
        </w:r>
      </w:hyperlink>
      <w:r>
        <w:t xml:space="preserve"> настоящего Порядка.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lastRenderedPageBreak/>
        <w:t xml:space="preserve">34. Территориальное подразделение запрашивает в </w:t>
      </w:r>
      <w:r>
        <w:t>рамках межведомственного информационного взаимодействия следующие сведения: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а) сведения, подтверждающие место жительства заявителя и инвалида в Московской области, - в Министерстве внутренних дел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б) сведения основного документа, удост</w:t>
      </w:r>
      <w:r>
        <w:t>оверяющего личность заявителя (представителя), инвалида на территории Российской Федерации, - в Министерстве внутренних дел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в) сведения об инвалидности, содержащиеся в федеральной государственной информационной системе "Федеральный ре</w:t>
      </w:r>
      <w:r>
        <w:t>естр инвалидов" (в отношении инвалида, за которым будет осуществляться уход), - в Пенсионном фонде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г) сведения о наличии (отсутствии) у заявителя судимости и (или) уголовного преследования либо о прекращении в отношении заявителя уголовного преследования - в Министерстве внутренних дел Российской Федерации.</w:t>
      </w:r>
    </w:p>
    <w:p w:rsidR="00000000" w:rsidRDefault="000B1BCC">
      <w:pPr>
        <w:pStyle w:val="ConsPlusNormal"/>
        <w:jc w:val="both"/>
      </w:pPr>
      <w:r>
        <w:t xml:space="preserve">(п. 34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35. Заявитель и инвалид (законный представитель инвалида) несут ответстве</w:t>
      </w:r>
      <w:r>
        <w:t>нность в соответствии с законодательством Российской Федерации за достоверность сведений, содержащихся в документах, представляемых ими для продления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36. Документы для продления выплаты, составленные на иностранном языке, подлежат переводу на русс</w:t>
      </w:r>
      <w:r>
        <w:t>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37.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МО от 03.08.2021 N 632/26.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38. При подаче заявления о продлении выплаты заявитель уведомляется о проведении Комиссией оценки условий осуществления </w:t>
      </w:r>
      <w:r>
        <w:t>ухода за инвалидом по адресу, указанному в заявлении, в течение 3 рабочих дней со дня регистрации заявления о продлении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При подаче заявления о продлении выплаты посредством Портала заявитель уведомляется о ходе рассмотрения заявления путем изменен</w:t>
      </w:r>
      <w:r>
        <w:t>ия статуса в личном кабинете на Портале.</w:t>
      </w:r>
    </w:p>
    <w:p w:rsidR="00000000" w:rsidRDefault="000B1BCC">
      <w:pPr>
        <w:pStyle w:val="ConsPlusNormal"/>
        <w:jc w:val="both"/>
      </w:pPr>
      <w:r>
        <w:t xml:space="preserve">(п. 38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</w:t>
      </w:r>
      <w:r>
        <w:t>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39. Основаниями для отказа в приеме и регистрации документов, необходимых для продления выплаты, являются: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представление документов, срок действия которых истек;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представление документов, содержащих исправления, подчистки, помарки, не заверен</w:t>
      </w:r>
      <w:r>
        <w:t>ные в порядке, установленном законодательством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представление документов, содержащих повреждения, которые не позволяют в полном объеме использовать информацию и сведения, в них содержащиеся;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некорректное заполнение обязательных полей в</w:t>
      </w:r>
      <w:r>
        <w:t xml:space="preserve"> заявлении о продлении выплаты в электронной форме на Портале;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представление электронных образов документов, не позволяющих в полном объеме прочитать текст документа и (или) распознать реквизиты документов, поданных посредством Портала;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поступление заявлен</w:t>
      </w:r>
      <w:r>
        <w:t>ия о продлении выплаты, аналогичного ранее зарегистрированному заявлению о продлении выплаты, в том числе поданному посредством Портала, срок принятия решения по которому не истек на момент поступления повторного заявления;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несоответствие представленных за</w:t>
      </w:r>
      <w:r>
        <w:t>явителем (представителем), инвалидом (законным представителем инвалида) документов по форме или содержанию требованиям законодательства Российской Федерации.</w:t>
      </w:r>
    </w:p>
    <w:p w:rsidR="00000000" w:rsidRDefault="000B1BCC">
      <w:pPr>
        <w:pStyle w:val="ConsPlusNormal"/>
        <w:jc w:val="both"/>
      </w:pPr>
      <w:r>
        <w:t xml:space="preserve">(п. 39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40. В случае подачи заявления о продлении выплаты посредством Портала решение об отказе в приеме и регистрации указанного зая</w:t>
      </w:r>
      <w:r>
        <w:t>вления принимается должностным лицом территориального подразделения не позднее первого рабочего дня, следующего за днем подачи заявления о продлении выплаты в электронной форме.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Решение об отказе в приеме и регистрации документов может быть обжаловано в Ми</w:t>
      </w:r>
      <w:r>
        <w:t>нистерство и (или) в суд.</w:t>
      </w:r>
    </w:p>
    <w:p w:rsidR="00000000" w:rsidRDefault="000B1BCC">
      <w:pPr>
        <w:pStyle w:val="ConsPlusNormal"/>
        <w:jc w:val="both"/>
      </w:pPr>
      <w:r>
        <w:t xml:space="preserve">(п. 40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4</w:t>
      </w:r>
      <w:r>
        <w:t>1. Заявление о продлении выплаты в электронной форме, поданное до 16.00 рабочего дня, регистрируется в территориальном подразделении в день его подачи. Заявление о продлении выплаты в электронной форме, поданное после 16.00 рабочего дня либо в нерабочий де</w:t>
      </w:r>
      <w:r>
        <w:t>нь, регистрируется в территориальном подразделении на следующий рабочий день.</w:t>
      </w:r>
    </w:p>
    <w:p w:rsidR="00000000" w:rsidRDefault="000B1BCC">
      <w:pPr>
        <w:pStyle w:val="ConsPlusNormal"/>
        <w:jc w:val="both"/>
      </w:pPr>
      <w:r>
        <w:t xml:space="preserve">(п. 41 в ред. </w:t>
      </w:r>
      <w:hyperlink r:id="rId46" w:history="1">
        <w:r>
          <w:rPr>
            <w:color w:val="0000FF"/>
          </w:rPr>
          <w:t>постано</w:t>
        </w:r>
        <w:r>
          <w:rPr>
            <w:color w:val="0000FF"/>
          </w:rPr>
          <w:t>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15" w:name="Par181"/>
      <w:bookmarkEnd w:id="15"/>
      <w:r>
        <w:t xml:space="preserve">42. В течение 3 рабочих дней со дня регистрации заявления о продлении выплаты территориальным подразделением Комиссия территориального подразделения по месту осуществления ухода за инвалидом в </w:t>
      </w:r>
      <w:r>
        <w:t>присутствии инвалида (законного представителя инвалида) и заявителя производит оценку условий осуществления ухода за инвалидом в соответствии с критериями оценки, в ходе которой определяется наличие или отсутствие обстоятельств, препятствующих продлению за</w:t>
      </w:r>
      <w:r>
        <w:t>явителю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43. При отказе заявителя и (или) инвалида (законного представителя инвалида) от проведения Комиссией оценки условий осуществления ухода за инвалидом составляется акт, который подписывается членами Комиссии, а также заявителем и (или) инвал</w:t>
      </w:r>
      <w:r>
        <w:t>идом (законным представителем инвалида).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Указанный акт составляется в двух экземплярах, один из которых передается заявителю.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lastRenderedPageBreak/>
        <w:t>В случае отказа заявителя и (или) инвалида (законного представителя инвалида) от подписания указанного акта в нем делается соответ</w:t>
      </w:r>
      <w:r>
        <w:t>ствующая запись.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На основании указанного акта принимается решение об отказе в продлении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16" w:name="Par186"/>
      <w:bookmarkEnd w:id="16"/>
      <w:r>
        <w:t>44. При проведении оценки условий осуществления ухода за инвалидом инвалид (законный представитель инвалида) представляет Комиссии: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а) паспорт или иной документ, удостоверяющий личность инвалида в соответствии с законодательством Российской Федерации;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б) п</w:t>
      </w:r>
      <w:r>
        <w:t>аспорт или иной документ, удостоверяющий личность законного представителя инвалида в соответствии с законодательством Российской Федерации, - при повторном подписании согласия на осуществление ухода законным представителем инвалида;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в) документ, подтвержда</w:t>
      </w:r>
      <w:r>
        <w:t>ющий полномочия законного представителя инвалида в соответствии с законодательством Российской Федерации, - при повторном подписании согласия на осуществление ухода законным представителем инвалида;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г) согласие на осуществление ухода.</w:t>
      </w:r>
    </w:p>
    <w:p w:rsidR="00000000" w:rsidRDefault="000B1BCC">
      <w:pPr>
        <w:pStyle w:val="ConsPlusNormal"/>
        <w:jc w:val="both"/>
      </w:pPr>
      <w:r>
        <w:t xml:space="preserve">(пп. "г"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45. Не допускается требовать от инвалида (зак</w:t>
      </w:r>
      <w:r>
        <w:t xml:space="preserve">онного представителя инвалида) представления документов, не предусмотренных </w:t>
      </w:r>
      <w:hyperlink w:anchor="Par186" w:history="1">
        <w:r>
          <w:rPr>
            <w:color w:val="0000FF"/>
          </w:rPr>
          <w:t>пунктом 44</w:t>
        </w:r>
      </w:hyperlink>
      <w:r>
        <w:t xml:space="preserve"> настоящего Порядка.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Документы, указанные в </w:t>
      </w:r>
      <w:hyperlink w:anchor="Par186" w:history="1">
        <w:r>
          <w:rPr>
            <w:color w:val="0000FF"/>
          </w:rPr>
          <w:t>пункте 44</w:t>
        </w:r>
      </w:hyperlink>
      <w:r>
        <w:t xml:space="preserve"> настоящего Порядка, представляются инвалидом (законным представителе</w:t>
      </w:r>
      <w:r>
        <w:t>м инвалида) в подлинниках для сверки со сведениями, указанными в согласии на осуществление ухода.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46. Результаты оценки условий осуществления ухода за инвалидом оформляются в соответствии с требованиями, указанными в </w:t>
      </w:r>
      <w:hyperlink w:anchor="Par120" w:history="1">
        <w:r>
          <w:rPr>
            <w:color w:val="0000FF"/>
          </w:rPr>
          <w:t>пункте 25</w:t>
        </w:r>
      </w:hyperlink>
      <w:r>
        <w:t xml:space="preserve"> насто</w:t>
      </w:r>
      <w:r>
        <w:t>ящего Порядка.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17" w:name="Par195"/>
      <w:bookmarkEnd w:id="17"/>
      <w:r>
        <w:t xml:space="preserve">47. Решение о продлении выплаты либо решение об отказе в продлении выплаты принимается руководителем территориального подразделения по месту осуществления ухода за инвалидом в течение 10 рабочих дней со дня регистрации заявления </w:t>
      </w:r>
      <w:r>
        <w:t>о продлении выплаты в территориальном подразделении на основании акта обследования условий осуществления ухода за инвалидом.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48. Решения, указанные в </w:t>
      </w:r>
      <w:hyperlink w:anchor="Par195" w:history="1">
        <w:r>
          <w:rPr>
            <w:color w:val="0000FF"/>
          </w:rPr>
          <w:t>пункте 47</w:t>
        </w:r>
      </w:hyperlink>
      <w:r>
        <w:t xml:space="preserve"> настоящего Порядка, заявитель может получить: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через личный кабинет на По</w:t>
      </w:r>
      <w:r>
        <w:t>ртале в виде электронного документа, подписанного усиленной квалифицированной электронной подписью руководителя территориального подразделения, принявшего соответствующее решение, или уполномоченного им должностного лица;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абзац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МО от 03.08.2021 N 632/26;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 МФЦ в форме экземпляра электронного документа, подп</w:t>
      </w:r>
      <w:r>
        <w:t>исанного усиленной квалифицированной электронной подписью руководителя территориального подразделения или уполномоченного им должностного лица, на бумажном носителе, заверенного подписью уполномоченного работника МФЦ и печатью МФЦ.</w:t>
      </w:r>
    </w:p>
    <w:p w:rsidR="00000000" w:rsidRDefault="000B1BC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49. Основаниями для отказа в продлении выплаты являются: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отсутствие у заявителя права на продление выплаты;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непредставление согласия на осуществление ухода в соответствии с </w:t>
      </w:r>
      <w:hyperlink w:anchor="Par151" w:history="1">
        <w:r>
          <w:rPr>
            <w:color w:val="0000FF"/>
          </w:rPr>
          <w:t>пунктом 32</w:t>
        </w:r>
      </w:hyperlink>
      <w:r>
        <w:t xml:space="preserve"> настоящего Порядка;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представление инвалидом (законным представителем) неполного комплекта документов, под</w:t>
      </w:r>
      <w:r>
        <w:t xml:space="preserve">лежащих обязательному самостоятельному представлению в соответствии с </w:t>
      </w:r>
      <w:hyperlink w:anchor="Par186" w:history="1">
        <w:r>
          <w:rPr>
            <w:color w:val="0000FF"/>
          </w:rPr>
          <w:t>пунктом 44</w:t>
        </w:r>
      </w:hyperlink>
      <w:r>
        <w:t xml:space="preserve"> настоящего Порядка при проведении оценки условий осуществления ухода за инвалидом;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отсутствие у инвалида места жительства в Московской области;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наличие</w:t>
      </w:r>
      <w:r>
        <w:t xml:space="preserve"> в документах, представленных заявителем, инвалидом (законным представителем инвалида), информации, противоречащей сведениям, содержащимся в документах, находящихся в ведении органов власти;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наличие у заявителя судимости и (или) уголовного преследования в </w:t>
      </w:r>
      <w:r>
        <w:t>отношении него на день подачи заявления о продлении выплаты;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несоответствие оригиналов документов, представленных при проведении оценки условий осуществления ухода за инвалидом для сверки, документам, поданным на Портал;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несоответствие сведений, указанных </w:t>
      </w:r>
      <w:r>
        <w:t xml:space="preserve">в согласии инвалида (законного представителя инвалида) на осуществление ухода, указанном в </w:t>
      </w:r>
      <w:hyperlink w:anchor="Par151" w:history="1">
        <w:r>
          <w:rPr>
            <w:color w:val="0000FF"/>
          </w:rPr>
          <w:t>пункте 32</w:t>
        </w:r>
      </w:hyperlink>
      <w:r>
        <w:t xml:space="preserve"> настоящего Порядка, сведениям, содержащимся в оригиналах документов, представленных инвалидом (законным представителем инвалида) в </w:t>
      </w:r>
      <w:r>
        <w:t xml:space="preserve">соответствии с </w:t>
      </w:r>
      <w:hyperlink w:anchor="Par186" w:history="1">
        <w:r>
          <w:rPr>
            <w:color w:val="0000FF"/>
          </w:rPr>
          <w:t>пунктом 44</w:t>
        </w:r>
      </w:hyperlink>
      <w:r>
        <w:t xml:space="preserve"> настоящего Порядка при проведении оценки условий осуществления ухода за инвалидом;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отказ заявителя и (или) инвалида (законного представителя инвалида) от проведения Комиссией оценки условий осуществления ух</w:t>
      </w:r>
      <w:r>
        <w:t xml:space="preserve">ода за инвалидом в соответствии с </w:t>
      </w:r>
      <w:hyperlink w:anchor="Par181" w:history="1">
        <w:r>
          <w:rPr>
            <w:color w:val="0000FF"/>
          </w:rPr>
          <w:t>пунктом 42</w:t>
        </w:r>
      </w:hyperlink>
      <w:r>
        <w:t xml:space="preserve"> настоящего Порядка;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несоответствие условий осуществления ухода за инвалидом критериям оценки в соответствии с актом обследования условий осуществления ухода за инвалидом;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пропуск срока по</w:t>
      </w:r>
      <w:r>
        <w:t xml:space="preserve">дачи заявления о продлении выплаты, предусмотренного </w:t>
      </w:r>
      <w:hyperlink w:anchor="Par45" w:history="1">
        <w:r>
          <w:rPr>
            <w:color w:val="0000FF"/>
          </w:rPr>
          <w:t>абзацем третьим пункта 4</w:t>
        </w:r>
      </w:hyperlink>
      <w:r>
        <w:t xml:space="preserve"> настоящего </w:t>
      </w:r>
      <w:r>
        <w:lastRenderedPageBreak/>
        <w:t>Порядка.</w:t>
      </w:r>
    </w:p>
    <w:p w:rsidR="00000000" w:rsidRDefault="000B1BCC">
      <w:pPr>
        <w:pStyle w:val="ConsPlusNormal"/>
        <w:jc w:val="both"/>
      </w:pPr>
      <w:r>
        <w:t xml:space="preserve">(п. 49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50. Решение об отказе в продлении выплаты</w:t>
      </w:r>
      <w:r>
        <w:t xml:space="preserve"> может быть обжаловано в Министерство и (или) в суд.</w:t>
      </w:r>
    </w:p>
    <w:p w:rsidR="00000000" w:rsidRDefault="000B1BCC">
      <w:pPr>
        <w:pStyle w:val="ConsPlusNormal"/>
        <w:spacing w:before="160"/>
        <w:ind w:firstLine="540"/>
        <w:jc w:val="both"/>
      </w:pPr>
      <w:bookmarkStart w:id="18" w:name="Par215"/>
      <w:bookmarkEnd w:id="18"/>
      <w:r>
        <w:t>51. В целях осуществления контроля за деятельностью заявителей Комиссией по месту осуществления ухода за инвалидом в соответствии с критериями оценки проводятся плановые и внеплановые проверк</w:t>
      </w:r>
      <w:r>
        <w:t>и условий осуществления ухода за инвалидом, по результатам которых Комиссией составляется акт проверки качества условий осуществления ухода за инвалидом, форма которого утверждается Министерством.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Указанный акт составляется в двух экземплярах, один из кото</w:t>
      </w:r>
      <w:r>
        <w:t>рых передается заявителю.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52. Плановые проверки проводятся 1 раз в месяц начиная с месяца, следующего за месяцем принятия решения о предоставлении выплаты, решения о продлении выплаты, в течение периода выплаты и (или) всего периода, на который продлена вы</w:t>
      </w:r>
      <w:r>
        <w:t>плата.</w:t>
      </w:r>
    </w:p>
    <w:p w:rsidR="00000000" w:rsidRDefault="000B1BC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53. При поступлении в терр</w:t>
      </w:r>
      <w:r>
        <w:t xml:space="preserve">иториальные подразделения устных и (или) письменных обращений, содержащих сведения о неосуществлении, ненадлежащем осуществлении заявителем ухода за инвалидом, Комиссия вправе провести внеплановую проверку в соответствии с </w:t>
      </w:r>
      <w:hyperlink w:anchor="Par215" w:history="1">
        <w:r>
          <w:rPr>
            <w:color w:val="0000FF"/>
          </w:rPr>
          <w:t>пунктом 51</w:t>
        </w:r>
      </w:hyperlink>
      <w:r>
        <w:t xml:space="preserve"> настоящего Порядка.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 xml:space="preserve">54. При отказе заявителя и (или) инвалида (законного представителя инвалида) от проведения Комиссией плановых и внеплановых проверок условий осуществления ухода за инвалидом составляется акт в соответствии с </w:t>
      </w:r>
      <w:hyperlink w:anchor="Par109" w:history="1">
        <w:r>
          <w:rPr>
            <w:color w:val="0000FF"/>
          </w:rPr>
          <w:t>пункт</w:t>
        </w:r>
        <w:r>
          <w:rPr>
            <w:color w:val="0000FF"/>
          </w:rPr>
          <w:t>ом 21</w:t>
        </w:r>
      </w:hyperlink>
      <w:r>
        <w:t xml:space="preserve"> настоящего Порядка.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55. В случае выявления в ходе плановой или внеплановой проверки несоответствия качества осуществляемого заявителем ухода за инвалидом критериям оценки руководитель территориального подразделения, назначившего выплату, на основа</w:t>
      </w:r>
      <w:r>
        <w:t>нии акта о проверке качества условий осуществления ухода за инвалидом принимает решение о прекращении выплаты заявителю.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56. Осуществление выплаты прекращается в следующих случаях: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а) смерть инвалида либо заявителя, а также признание их в соответствии с за</w:t>
      </w:r>
      <w:r>
        <w:t>конодательством Российской Федерации умершими или безвестно отсутствующими;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б) прекращение осуществления ухода заявителем, отказ заявителя осуществлять уход за инвалидом или отказ инвалида (законного представителя инвалида) от осуществления за ним ухода за</w:t>
      </w:r>
      <w:r>
        <w:t>явителем, подтвержденные заявлением инвалида (законного представителя инвалида) и (или) заявителя, форма которого утверждается Министерством, и (или) актом проверки качества условий осуществления ухода за инвалидом;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в) выполнение заявителем оплачиваемой ра</w:t>
      </w:r>
      <w:r>
        <w:t>боты, за исключением случаев осуществления дистанционной работы или с установленной продолжительностью ежедневной работы (смены) не более 2 часов;</w:t>
      </w:r>
    </w:p>
    <w:p w:rsidR="00000000" w:rsidRDefault="000B1BCC">
      <w:pPr>
        <w:pStyle w:val="ConsPlusNormal"/>
        <w:jc w:val="both"/>
      </w:pPr>
      <w:r>
        <w:t xml:space="preserve">(пп. "в"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МО от 03.08.2021 N 632/26)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г) истечение срока, на который инвалиду была установлена I или II группа инвалидности, или установление ему III группы инвалидности;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д</w:t>
      </w:r>
      <w:r>
        <w:t>) получение инвалидом социального обслуживания в форме социального обслуживания на дому или в стационарной форме социального обслуживания;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е) достижение заявителем возраста 66 лет;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ж) установление заявителю группы инвалидности;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з) обучение заявителя в обра</w:t>
      </w:r>
      <w:r>
        <w:t>зовательных организациях всех типов по очной и очно-заочной формам обучения;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и) признание заявителя недееспособным (частично недееспособным);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к) выезд заявителя и (или) инвалида на постоянное место жительства за пределы Московской области;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л) изменение ука</w:t>
      </w:r>
      <w:r>
        <w:t>занного в заявлении места осуществления ухода за инвалидом;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м) отказ заявителя и (или) инвалида (законного представителя инвалида) от проведения Комиссией плановых и внеплановых проверок условий осуществления ухода за инвалидом;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н) несоответствие условий о</w:t>
      </w:r>
      <w:r>
        <w:t>существления ухода за инвалидом критериям оценки.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57. Заявители обязаны в течение трех рабочих дней извещать территориальное подразделение, назначившее выплату, о наступлении обстоятельств, влекущих прекращение выплаты.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58. Выплата прекращается с месяца, с</w:t>
      </w:r>
      <w:r>
        <w:t>ледующего за месяцем, в котором наступили обстоятельства, влекущие прекращение выплаты.</w:t>
      </w:r>
    </w:p>
    <w:p w:rsidR="00000000" w:rsidRDefault="000B1BC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1BC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1BC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B1BC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59 распространяются на правоотношения, возникшие с 26.03.2020.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B1BC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B1BCC">
      <w:pPr>
        <w:pStyle w:val="ConsPlusNormal"/>
        <w:spacing w:before="200"/>
        <w:ind w:firstLine="540"/>
        <w:jc w:val="both"/>
      </w:pPr>
      <w:r>
        <w:t>59. На период приостановки приема от граждан документов и сведений, необходимых для предоставления мер социальной поддержки, представляемых гражданами самостоятельно и которые не могут быть запрошены в государственных органах, в органах местного самоуправл</w:t>
      </w:r>
      <w:r>
        <w:t xml:space="preserve">ения, организациях, подведомственных указанным органам, установленный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Губернатора Московской области от</w:t>
      </w:r>
      <w:r>
        <w:t xml:space="preserve"> 12.03.2020 N 108-ПГ "О введении в Московской </w:t>
      </w:r>
      <w:r>
        <w:lastRenderedPageBreak/>
        <w:t>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</w:t>
      </w:r>
      <w:r>
        <w:t xml:space="preserve">ирусной инфекции (COVID-2019) на территории Московской области", продление выплаты осуществляется в беззаявительном порядке без представления документов, указанных в </w:t>
      </w:r>
      <w:hyperlink w:anchor="Par151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ar186" w:history="1">
        <w:r>
          <w:rPr>
            <w:color w:val="0000FF"/>
          </w:rPr>
          <w:t>44</w:t>
        </w:r>
      </w:hyperlink>
      <w:r>
        <w:t xml:space="preserve"> настоящего Порядка, и без </w:t>
      </w:r>
      <w:r>
        <w:t>проведения оценки условий осуществления ухода за инвалидом. Плановые проверки условий осуществления ухода за инвалидом Комиссией в указанный период не проводятся.</w:t>
      </w:r>
    </w:p>
    <w:p w:rsidR="00000000" w:rsidRDefault="000B1BCC">
      <w:pPr>
        <w:pStyle w:val="ConsPlusNormal"/>
        <w:spacing w:before="160"/>
        <w:ind w:firstLine="540"/>
        <w:jc w:val="both"/>
      </w:pPr>
      <w:r>
        <w:t>60. При поступлении в территориальные подразделения устных и (или) письменных обращений инвал</w:t>
      </w:r>
      <w:r>
        <w:t xml:space="preserve">ида (законного представителя инвалида) или третьих лиц, содержащих сведения о неосуществлении, ненадлежащем осуществлении заявителем ухода за инвалидом, Комиссия вправе провести внеплановую проверку в соответствии с </w:t>
      </w:r>
      <w:hyperlink w:anchor="Par215" w:history="1">
        <w:r>
          <w:rPr>
            <w:color w:val="0000FF"/>
          </w:rPr>
          <w:t>пунктом 51</w:t>
        </w:r>
      </w:hyperlink>
      <w:r>
        <w:t xml:space="preserve"> насто</w:t>
      </w:r>
      <w:r>
        <w:t>ящего Порядка.</w:t>
      </w: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right"/>
        <w:outlineLvl w:val="1"/>
      </w:pPr>
      <w:r>
        <w:t>Приложение</w:t>
      </w:r>
    </w:p>
    <w:p w:rsidR="00000000" w:rsidRDefault="000B1BCC">
      <w:pPr>
        <w:pStyle w:val="ConsPlusNormal"/>
        <w:jc w:val="right"/>
      </w:pPr>
      <w:r>
        <w:t>к Порядку предоставления</w:t>
      </w:r>
    </w:p>
    <w:p w:rsidR="00000000" w:rsidRDefault="000B1BCC">
      <w:pPr>
        <w:pStyle w:val="ConsPlusNormal"/>
        <w:jc w:val="right"/>
      </w:pPr>
      <w:r>
        <w:t>ежемесячной денежной выплаты</w:t>
      </w:r>
    </w:p>
    <w:p w:rsidR="00000000" w:rsidRDefault="000B1BCC">
      <w:pPr>
        <w:pStyle w:val="ConsPlusNormal"/>
        <w:jc w:val="right"/>
      </w:pPr>
      <w:r>
        <w:t>на осуществление ухода за инвалидами</w:t>
      </w: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center"/>
        <w:rPr>
          <w:b/>
          <w:bCs/>
        </w:rPr>
      </w:pPr>
      <w:bookmarkStart w:id="19" w:name="Par252"/>
      <w:bookmarkEnd w:id="19"/>
      <w:r>
        <w:rPr>
          <w:b/>
          <w:bCs/>
        </w:rPr>
        <w:t>СТАНДАРТЫ</w:t>
      </w: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УСЛУГ, ПРЕДОСТАВЛЯЕМЫХ ЛИЦАМИ, ОСУЩЕСТВЛЯЮЩИМИ УХОД</w:t>
      </w: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ЗА ИНВАЛИДАМИ, ИМЕЮЩИМИ I, II ГРУППУ ИНВАЛИДНОСТИ,</w:t>
      </w: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ПРИЗНАННЫМИ НУЖДАЮЩИМИСЯ В СОЦИАЛЬНОМ ОБСЛУЖИВАНИИ</w:t>
      </w:r>
    </w:p>
    <w:p w:rsidR="00000000" w:rsidRDefault="000B1BCC">
      <w:pPr>
        <w:pStyle w:val="ConsPlusNormal"/>
        <w:jc w:val="center"/>
        <w:rPr>
          <w:b/>
          <w:bCs/>
        </w:rPr>
      </w:pPr>
      <w:r>
        <w:rPr>
          <w:b/>
          <w:bCs/>
        </w:rPr>
        <w:t>В СТАЦИОНАРНОЙ ФОРМЕ СОЦИАЛЬНОГО ОБСЛУЖИВАНИЯ</w:t>
      </w:r>
    </w:p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085"/>
        <w:gridCol w:w="4139"/>
        <w:gridCol w:w="3969"/>
      </w:tblGrid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  <w:jc w:val="center"/>
            </w:pPr>
            <w:r>
              <w:t>Описание услуги и ее объем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  <w:jc w:val="center"/>
            </w:pPr>
            <w:r>
              <w:t>Условия предоставления услуги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Предоставление жилого помещения инвалиду (при условии совме</w:t>
            </w:r>
            <w:r>
              <w:t>стного проживания инвалида, имеющего I, II группу инвалидности, признанного нуждающимся в социальном обслуживании в стационарной форме социального обслуживания (далее - инвалид), по месту жительства лица, осуществляющего уход за инвалидом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 п</w:t>
            </w:r>
            <w:r>
              <w:t>редоставление инвалиду жилого помещения с мебелью, а также доступа к местам общего пользования (кухня, ванная и туалетная комнаты)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Предоставляется благоустроенное жилое помещение. В жилом помещении обеспечивается естественное и искусственное освещение. Дол</w:t>
            </w:r>
            <w:r>
              <w:t>жен поддерживаться комфортный для инвалида температурный режим, обеспечено удобство проживания инвалида. В жилом помещении должно присутствовать спальное место и место для размещения личных вещей инвалида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Уборка жилого помещения, в котором размещается и</w:t>
            </w:r>
            <w:r>
              <w:t>нвалид, и мест общего пользования, стирка и глажка белья инвалида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сухую и влажную уборки;</w:t>
            </w:r>
          </w:p>
          <w:p w:rsidR="00000000" w:rsidRDefault="000B1BCC">
            <w:pPr>
              <w:pStyle w:val="ConsPlusNormal"/>
            </w:pPr>
            <w:r>
              <w:t>вынос мусора;</w:t>
            </w:r>
          </w:p>
          <w:p w:rsidR="00000000" w:rsidRDefault="000B1BCC">
            <w:pPr>
              <w:pStyle w:val="ConsPlusNormal"/>
            </w:pPr>
            <w:r>
              <w:t>проветривание помещений;</w:t>
            </w:r>
          </w:p>
          <w:p w:rsidR="00000000" w:rsidRDefault="000B1BCC">
            <w:pPr>
              <w:pStyle w:val="ConsPlusNormal"/>
            </w:pPr>
            <w:r>
              <w:t>подметание и вытирание пыли;</w:t>
            </w:r>
          </w:p>
          <w:p w:rsidR="00000000" w:rsidRDefault="000B1BCC">
            <w:pPr>
              <w:pStyle w:val="ConsPlusNormal"/>
            </w:pPr>
            <w:r>
              <w:t>стирку и глажку постельного белья и одежды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Уборка проводится с применением моющих</w:t>
            </w:r>
            <w:r>
              <w:t xml:space="preserve"> и дезинфицирующих средств.</w:t>
            </w:r>
          </w:p>
          <w:p w:rsidR="00000000" w:rsidRDefault="000B1BCC">
            <w:pPr>
              <w:pStyle w:val="ConsPlusNormal"/>
            </w:pPr>
            <w:r>
              <w:t>Уборке подлежат жилое помещение, в котором размещается инвалид, а также места общего пользования.</w:t>
            </w:r>
          </w:p>
          <w:p w:rsidR="00000000" w:rsidRDefault="000B1BCC">
            <w:pPr>
              <w:pStyle w:val="ConsPlusNormal"/>
            </w:pPr>
            <w:r>
              <w:t>Услуга должна удовлетворять потребность инвалида в чистоте жилого помещения, белья и одежды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 xml:space="preserve">Покупка за счет средств инвалида и </w:t>
            </w:r>
            <w:r>
              <w:t>доставка необходимых ему продуктов питания, лекарственных препаратов, промышленных товаров первой необходимости, средств санитарии и гигиены, средств ухода, книг, газет, журналов, осуществление ремонта одежды и химчистки вещей инвалида, отправка за счет ср</w:t>
            </w:r>
            <w:r>
              <w:t>едств инвалида почтовой корреспонденции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покупку за счет средств инвалида продуктов питания, промышленных товаров первой необходимости, средств санитарии и гигиены, средств ухода, книг, газет, журналов, осуществление ремонта одежды и химчистки вещей инвалида;</w:t>
            </w:r>
          </w:p>
          <w:p w:rsidR="00000000" w:rsidRDefault="000B1BCC">
            <w:pPr>
              <w:pStyle w:val="ConsPlusNormal"/>
            </w:pPr>
            <w:r>
              <w:t>получение у лечащего врача рецептов (</w:t>
            </w:r>
            <w:r>
              <w:t>льготных рецептов) на лекарственные средства, изделия медицинского назначения;</w:t>
            </w:r>
          </w:p>
          <w:p w:rsidR="00000000" w:rsidRDefault="000B1BCC">
            <w:pPr>
              <w:pStyle w:val="ConsPlusNormal"/>
            </w:pPr>
            <w:r>
              <w:t>приобретение по рецепту лекарственных средств, изделий медицинского назначения за счет денежных средств инвалида и (или) получение лекарственных средств, изделий медицинского на</w:t>
            </w:r>
            <w:r>
              <w:t>значения по льготному рецепту;</w:t>
            </w:r>
          </w:p>
          <w:p w:rsidR="00000000" w:rsidRDefault="000B1BCC">
            <w:pPr>
              <w:pStyle w:val="ConsPlusNormal"/>
            </w:pPr>
            <w:r>
              <w:t>отправку (получение) почтовой корреспонденции инвалида за счет его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Приобретаемые товары, в том числе продукты питания и лекарственные препараты, должны соответствовать установленным срокам годности. Инвалиду должны пр</w:t>
            </w:r>
            <w:r>
              <w:t>едоставляться чеки на все приобретаемые товары и продукты питания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Оплата жилищно-коммунальных услуг и услуг связи по месту осуществления ухода за инвалидом (бюджет на указанные цели формируется и расходуется по согласованию инвалида и лица, осуществляющ</w:t>
            </w:r>
            <w:r>
              <w:t>его уход за инвалидом).</w:t>
            </w:r>
          </w:p>
          <w:p w:rsidR="00000000" w:rsidRDefault="000B1BCC">
            <w:pPr>
              <w:pStyle w:val="ConsPlusNormal"/>
            </w:pPr>
            <w:r>
              <w:t xml:space="preserve">Оплата за счет средств инвалида жилищно-коммунальных услуг и услуг связи по месту жительства инвалида (в случае осуществления за ним ухода по месту жительства </w:t>
            </w:r>
            <w:r>
              <w:lastRenderedPageBreak/>
              <w:t>лица, осуществляющего уход за инвалидом)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lastRenderedPageBreak/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снятие показани</w:t>
            </w:r>
            <w:r>
              <w:t>й с приборов учета;</w:t>
            </w:r>
          </w:p>
          <w:p w:rsidR="00000000" w:rsidRDefault="000B1BCC">
            <w:pPr>
              <w:pStyle w:val="ConsPlusNormal"/>
            </w:pPr>
            <w:r>
              <w:t>оформление (получение) квитанций на оплату жилья, коммунальных услуг, услуг связи;</w:t>
            </w:r>
          </w:p>
          <w:p w:rsidR="00000000" w:rsidRDefault="000B1BCC">
            <w:pPr>
              <w:pStyle w:val="ConsPlusNormal"/>
            </w:pPr>
            <w:r>
              <w:t>осуществление платежей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Своевременная оплата жилищно-коммунальных услуг и услуг связи с последующим предоставлением квитанции об оплате указанных услуг ин</w:t>
            </w:r>
            <w:r>
              <w:t>валиду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Покупка топлива (в жилых помещениях без центрального отопления и (или) водоснабжения), топка печей, доставка воды (бюджет на указанные цели формируется и расходуется по согласованию инвалида и лица, осуществляющего уход за инвалидом)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</w:t>
            </w:r>
            <w:r>
              <w:t>ает:</w:t>
            </w:r>
          </w:p>
          <w:p w:rsidR="00000000" w:rsidRDefault="000B1BCC">
            <w:pPr>
              <w:pStyle w:val="ConsPlusNormal"/>
            </w:pPr>
            <w:r>
              <w:t>покупку топлива;</w:t>
            </w:r>
          </w:p>
          <w:p w:rsidR="00000000" w:rsidRDefault="000B1BCC">
            <w:pPr>
              <w:pStyle w:val="ConsPlusNormal"/>
            </w:pPr>
            <w:r>
              <w:t>топку печей;</w:t>
            </w:r>
          </w:p>
          <w:p w:rsidR="00000000" w:rsidRDefault="000B1BCC">
            <w:pPr>
              <w:pStyle w:val="ConsPlusNormal"/>
            </w:pPr>
            <w:r>
              <w:t>доставку воды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Услуга предоставляется в случае, если уход за инвалидом осуществляется в жилье без центрального отопления и (или) без центрального водоснабжения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Приготовление пищи инвалиду, в том числе диетической (по медицинским показаниям)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 приготовление пищи с учетом состояния здоровья инвалида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Питание должно быть регулярным, разнообразным, пища должна быть приготовлена из качественных продуктов,</w:t>
            </w:r>
            <w:r>
              <w:t xml:space="preserve"> удовлетворять потребности инвалида по калорийности, соответствовать установленным нормам питания, санитарно-гигиеническим требованиям. Питание должно быть предоставлено с учетом состояния здоровья инвалида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Помощь в приеме пищи (кормление) инвалиду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</w:t>
            </w:r>
            <w:r>
              <w:t>усматривает:</w:t>
            </w:r>
          </w:p>
          <w:p w:rsidR="00000000" w:rsidRDefault="000B1BCC">
            <w:pPr>
              <w:pStyle w:val="ConsPlusNormal"/>
            </w:pPr>
            <w:r>
              <w:t>подготовку инвалида к приему пищи - мытье рук, усаживание в сидячем или полусидячем положении - в зависимости от состояния здоровья инвалида;</w:t>
            </w:r>
          </w:p>
          <w:p w:rsidR="00000000" w:rsidRDefault="000B1BCC">
            <w:pPr>
              <w:pStyle w:val="ConsPlusNormal"/>
            </w:pPr>
            <w:r>
              <w:t>кормление инвалида в случае невозможности самостоятельного приема пищи;</w:t>
            </w:r>
          </w:p>
          <w:p w:rsidR="00000000" w:rsidRDefault="000B1BCC">
            <w:pPr>
              <w:pStyle w:val="ConsPlusNormal"/>
            </w:pPr>
            <w:r>
              <w:t>уборку места приема пищи, исп</w:t>
            </w:r>
            <w:r>
              <w:t>ользованной посуды и столовых приборов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Услуга оказывается с максимальной аккуратностью и осторожностью без причинения вреда здоровью инвалида. При необходимости пища измельчается, подается небольшими порциями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Выполнение санитарно-гигиенических процедур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 (в зависимости от состояния здоровья инвалида):</w:t>
            </w:r>
          </w:p>
          <w:p w:rsidR="00000000" w:rsidRDefault="000B1BCC">
            <w:pPr>
              <w:pStyle w:val="ConsPlusNormal"/>
            </w:pPr>
            <w:r>
              <w:t>помощь в умывании;</w:t>
            </w:r>
          </w:p>
          <w:p w:rsidR="00000000" w:rsidRDefault="000B1BCC">
            <w:pPr>
              <w:pStyle w:val="ConsPlusNormal"/>
            </w:pPr>
            <w:r>
              <w:t>помощь в пользовании туалетом или судном: сопровождение до туалета;</w:t>
            </w:r>
          </w:p>
          <w:p w:rsidR="00000000" w:rsidRDefault="000B1BCC">
            <w:pPr>
              <w:pStyle w:val="ConsPlusNormal"/>
            </w:pPr>
            <w:r>
              <w:t>помощь в одевании (раздевании);</w:t>
            </w:r>
          </w:p>
          <w:p w:rsidR="00000000" w:rsidRDefault="000B1BCC">
            <w:pPr>
              <w:pStyle w:val="ConsPlusNormal"/>
            </w:pPr>
            <w:r>
              <w:t>обработку пролежней и опрелостей по назначению врача;</w:t>
            </w:r>
          </w:p>
          <w:p w:rsidR="00000000" w:rsidRDefault="000B1BCC">
            <w:pPr>
              <w:pStyle w:val="ConsPlusNormal"/>
            </w:pPr>
            <w:r>
              <w:t>регулярное оказание</w:t>
            </w:r>
            <w:r>
              <w:t xml:space="preserve"> гигиенических услуг инвалиду (обмывание, обтирание, мытье тела (в ванне, душе);</w:t>
            </w:r>
          </w:p>
          <w:p w:rsidR="00000000" w:rsidRDefault="000B1BCC">
            <w:pPr>
              <w:pStyle w:val="ConsPlusNormal"/>
            </w:pPr>
            <w:r>
              <w:t>стрижку ногтей;</w:t>
            </w:r>
          </w:p>
          <w:p w:rsidR="00000000" w:rsidRDefault="000B1BCC">
            <w:pPr>
              <w:pStyle w:val="ConsPlusNormal"/>
            </w:pPr>
            <w:r>
              <w:t>уход за волосами (причесывание, мытье головы, сушка волос), стрижку волос по мере необходимости;</w:t>
            </w:r>
          </w:p>
          <w:p w:rsidR="00000000" w:rsidRDefault="000B1BCC">
            <w:pPr>
              <w:pStyle w:val="ConsPlusNormal"/>
            </w:pPr>
            <w:r>
              <w:t>вынос и обработку судна антисептическими препаратами (при необ</w:t>
            </w:r>
            <w:r>
              <w:t>ходимости);</w:t>
            </w:r>
          </w:p>
          <w:p w:rsidR="00000000" w:rsidRDefault="000B1BCC">
            <w:pPr>
              <w:pStyle w:val="ConsPlusNormal"/>
            </w:pPr>
            <w:r>
              <w:t>смену нательного и постельного белья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Предоставляется с максимальной аккуратностью и осторожностью без причинения вреда инвалиду и должна учитывать его физическое и психическое состояние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9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 xml:space="preserve">Выполнение процедур, связанных с сохранением здоровья инвалида, систематическое наблюдение за инвалидом </w:t>
            </w:r>
            <w:r>
              <w:t xml:space="preserve">в целях выявления отклонений в </w:t>
            </w:r>
            <w:r>
              <w:lastRenderedPageBreak/>
              <w:t>состоянии здоровья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lastRenderedPageBreak/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 xml:space="preserve">контроль за соблюдением инвалидом предписаний врача, связанных со временем приема, частотой </w:t>
            </w:r>
            <w:r>
              <w:lastRenderedPageBreak/>
              <w:t>приема, способом приема и сроком годности лекарств;</w:t>
            </w:r>
          </w:p>
          <w:p w:rsidR="00000000" w:rsidRDefault="000B1BCC">
            <w:pPr>
              <w:pStyle w:val="ConsPlusNormal"/>
            </w:pPr>
            <w:r>
              <w:t>наблюдение за состоянием здоровья инвалида, в</w:t>
            </w:r>
            <w:r>
              <w:t xml:space="preserve"> том числе осведомление о самочувствии, измерение температуры тела, измерение артериального давления, осмотр ушей, глаз, слизистых оболочек горла, носа, осмотр кожных покровов и волосистых частей тела;</w:t>
            </w:r>
          </w:p>
          <w:p w:rsidR="00000000" w:rsidRDefault="000B1BCC">
            <w:pPr>
              <w:pStyle w:val="ConsPlusNormal"/>
            </w:pPr>
            <w:r>
              <w:t>подготовку результатов наблюдений для информирования л</w:t>
            </w:r>
            <w:r>
              <w:t>ечащего врача инвалида;</w:t>
            </w:r>
          </w:p>
          <w:p w:rsidR="00000000" w:rsidRDefault="000B1BCC">
            <w:pPr>
              <w:pStyle w:val="ConsPlusNormal"/>
            </w:pPr>
            <w:r>
              <w:t>своевременную организацию медицинской помощи (вызов врача при признаках заболевания)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lastRenderedPageBreak/>
              <w:t>Должна предоставляться с максимальной аккуратностью и осторожностью без причинения вреда инвалиду.</w:t>
            </w:r>
          </w:p>
          <w:p w:rsidR="00000000" w:rsidRDefault="000B1BCC">
            <w:pPr>
              <w:pStyle w:val="ConsPlusNormal"/>
            </w:pPr>
            <w:r>
              <w:lastRenderedPageBreak/>
              <w:t>Должна способствовать своевременному оказанию ин</w:t>
            </w:r>
            <w:r>
              <w:t>валиду социально-медицинской помощи и поддержки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Содействие в госпитализации по медицинским показаниям в медицинские организации и в получении медицинской помощи (в том числе платной медицинской помощи за счет средств инвалида), а также содействие в орг</w:t>
            </w:r>
            <w:r>
              <w:t>анизации прохождения диспансеризации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запись на прием и сопровождение инвалида к лечащему врачу для получения направления на госпитализацию или вызов на дом врача для получения направления на госпитализацию;</w:t>
            </w:r>
          </w:p>
          <w:p w:rsidR="00000000" w:rsidRDefault="000B1BCC">
            <w:pPr>
              <w:pStyle w:val="ConsPlusNormal"/>
            </w:pPr>
            <w:r>
              <w:t>получение направления на госпита</w:t>
            </w:r>
            <w:r>
              <w:t>лизацию и доставку его инвалиду;</w:t>
            </w:r>
          </w:p>
          <w:p w:rsidR="00000000" w:rsidRDefault="000B1BCC">
            <w:pPr>
              <w:pStyle w:val="ConsPlusNormal"/>
            </w:pPr>
            <w:r>
              <w:t>осуществление записи инвалида на прием к врачу для оказания медицинской помощи;</w:t>
            </w:r>
          </w:p>
          <w:p w:rsidR="00000000" w:rsidRDefault="000B1BCC">
            <w:pPr>
              <w:pStyle w:val="ConsPlusNormal"/>
            </w:pPr>
            <w:r>
              <w:t>вызов врача на дом к инвалиду для оказания медицинской помощи;</w:t>
            </w:r>
          </w:p>
          <w:p w:rsidR="00000000" w:rsidRDefault="000B1BCC">
            <w:pPr>
              <w:pStyle w:val="ConsPlusNormal"/>
            </w:pPr>
            <w:r>
              <w:t>сопровождение инвалида в медицинскую организацию;</w:t>
            </w:r>
          </w:p>
          <w:p w:rsidR="00000000" w:rsidRDefault="000B1BCC">
            <w:pPr>
              <w:pStyle w:val="ConsPlusNormal"/>
            </w:pPr>
            <w:r>
              <w:t>вызов бригады скорой медицинск</w:t>
            </w:r>
            <w:r>
              <w:t>ой помощи;</w:t>
            </w:r>
          </w:p>
          <w:p w:rsidR="00000000" w:rsidRDefault="000B1BCC">
            <w:pPr>
              <w:pStyle w:val="ConsPlusNormal"/>
            </w:pPr>
            <w:r>
              <w:t>организацию прохождения диспансеризации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Медицинская помощь должна предоставляться своевременно. Диспансеризация должна обеспечивать посещение инвалидом услуг всех предписанных ему врачей-специалистов для углубленного и всестороннего обследования</w:t>
            </w:r>
            <w:r>
              <w:t xml:space="preserve"> состояния здоровья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11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контроль сроков очередного освидетельствования;</w:t>
            </w:r>
          </w:p>
          <w:p w:rsidR="00000000" w:rsidRDefault="000B1BCC">
            <w:pPr>
              <w:pStyle w:val="ConsPlusNormal"/>
            </w:pPr>
            <w:r>
              <w:t>запись на прием и сопровождение к врачам для оформления необходимых документов для проведения медико-социальной экспертизы;</w:t>
            </w:r>
          </w:p>
          <w:p w:rsidR="00000000" w:rsidRDefault="000B1BCC">
            <w:pPr>
              <w:pStyle w:val="ConsPlusNormal"/>
            </w:pPr>
            <w:r>
              <w:t>вызов на дом врачей для оформления необходимых документов для проведения медико-социальной экспертизы (при необходимости);</w:t>
            </w:r>
          </w:p>
          <w:p w:rsidR="00000000" w:rsidRDefault="000B1BCC">
            <w:pPr>
              <w:pStyle w:val="ConsPlusNormal"/>
            </w:pPr>
            <w:r>
              <w:t>сопровожд</w:t>
            </w:r>
            <w:r>
              <w:t>ение инвалида к месту проведения медико-социальной экспертизы и обратно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Должна обеспечить своевременное посещение инвалидом соответствующих специалистов и сбор всех документов, необходимых для комплексной оценки состояния его здоровья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12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Содействие в полу</w:t>
            </w:r>
            <w:r>
              <w:t>чении путевки на санаторно-курортное лечение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содействие в оформлении необходимых документов и предоставление их в организацию, предоставляющую путевки на санаторно-курортное лечение;</w:t>
            </w:r>
          </w:p>
          <w:p w:rsidR="00000000" w:rsidRDefault="000B1BCC">
            <w:pPr>
              <w:pStyle w:val="ConsPlusNormal"/>
            </w:pPr>
            <w:r>
              <w:t>получение путевки на санаторно-курортное лечение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Направл</w:t>
            </w:r>
            <w:r>
              <w:t>ена на обеспечение потребности инвалида в санаторно-курортном лечении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13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 xml:space="preserve">Содействие в обеспечении техническими </w:t>
            </w:r>
            <w:r>
              <w:lastRenderedPageBreak/>
              <w:t>средствами реабилитации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lastRenderedPageBreak/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lastRenderedPageBreak/>
              <w:t>содействие в оформлении необходимых документов и предоставление их в организацию, принимающую решение о</w:t>
            </w:r>
            <w:r>
              <w:t>б обеспечении техническими средствами реабилитации;</w:t>
            </w:r>
          </w:p>
          <w:p w:rsidR="00000000" w:rsidRDefault="000B1BCC">
            <w:pPr>
              <w:pStyle w:val="ConsPlusNormal"/>
            </w:pPr>
            <w:r>
              <w:t>сопровождение в медицинскую организацию, протезно-ортопедическое предприятие и обратно;</w:t>
            </w:r>
          </w:p>
          <w:p w:rsidR="00000000" w:rsidRDefault="000B1BCC">
            <w:pPr>
              <w:pStyle w:val="ConsPlusNormal"/>
            </w:pPr>
            <w:r>
              <w:t>помощь в заказе протезно-ортопедического изделия, технического средства реабилитации и контроль за его доставкой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lastRenderedPageBreak/>
              <w:t>Нап</w:t>
            </w:r>
            <w:r>
              <w:t xml:space="preserve">равлена на обеспечение потребности </w:t>
            </w:r>
            <w:r>
              <w:lastRenderedPageBreak/>
              <w:t>инвалида в получении технических средств реабилитации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Проведение оздоровительных мероприятий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проведение прогулок, оздоровительной гимнастики, занятий физкультурой и спортом, дневного сна, водных процедур, закаливания (принятие воздушных ванн) в соответствии с медицинскими показаниями и состоянием здоровья инвалида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Должна предоставляться с максимал</w:t>
            </w:r>
            <w:r>
              <w:t>ьной аккуратностью и осторожностью без причинения вреда инвалиду и с учетом его физического и психического состояния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15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Организация досуга и отдыха, в том числе обеспечение книгами, журналами, газетами, настольными играми, проведение экскурсий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</w:t>
            </w:r>
            <w:r>
              <w:t>вает (по желанию и состоянию здоровья инвалида):</w:t>
            </w:r>
          </w:p>
          <w:p w:rsidR="00000000" w:rsidRDefault="000B1BCC">
            <w:pPr>
              <w:pStyle w:val="ConsPlusNormal"/>
            </w:pPr>
            <w:r>
              <w:t>организацию и проведение досуговых мероприятий (посещение театров, выставок, концертов, праздников, соревнований, экскурсий);</w:t>
            </w:r>
          </w:p>
          <w:p w:rsidR="00000000" w:rsidRDefault="000B1BCC">
            <w:pPr>
              <w:pStyle w:val="ConsPlusNormal"/>
            </w:pPr>
            <w:r>
              <w:t>посещение богослужений;</w:t>
            </w:r>
          </w:p>
          <w:p w:rsidR="00000000" w:rsidRDefault="000B1BCC">
            <w:pPr>
              <w:pStyle w:val="ConsPlusNormal"/>
            </w:pPr>
            <w:r>
              <w:t>обеспечение книгами и журналами;</w:t>
            </w:r>
          </w:p>
          <w:p w:rsidR="00000000" w:rsidRDefault="000B1BCC">
            <w:pPr>
              <w:pStyle w:val="ConsPlusNormal"/>
            </w:pPr>
            <w:r>
              <w:t>предоставление возможнос</w:t>
            </w:r>
            <w:r>
              <w:t>ти просмотра телевизора, прослушивания радио;</w:t>
            </w:r>
          </w:p>
          <w:p w:rsidR="00000000" w:rsidRDefault="000B1BCC">
            <w:pPr>
              <w:pStyle w:val="ConsPlusNormal"/>
            </w:pPr>
            <w:r>
              <w:t>предоставление инвентаря для настольных игр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Должна обеспечивать потребность инвалида в досуговой деятельности в соответствии с его способностями и потребностями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16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Содействие в получении мер социальной поддерж</w:t>
            </w:r>
            <w:r>
              <w:t>ки, оказание помощи в вопросах пенсионного обеспечения и предоставления других социальных выплат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содействие в сборе необходимых документов и доставку их в соответствующие организации, предоставляющие меры социальной поддержки, в территориа</w:t>
            </w:r>
            <w:r>
              <w:t>льные органы Пенсионного фонда Российской Федерации; сопровождение инвалида в указанные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Обеспечивает содействие в подготовке и своевременном направлении в соответствующие организации необходимых документов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17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Оказание помощи в оформлении и восстановлении документов инвалида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оказание помощи инвалиду в оформлении и восстановлении различных документов (удостоверяющих личность, документов на получение положенных по законодательству мер социальной п</w:t>
            </w:r>
            <w:r>
              <w:t>оддержки, пенсий, пособий и т.п.)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Обеспечивает содействие в подготовке и направлении в соответствующие организации необходимых документов</w:t>
            </w:r>
          </w:p>
        </w:tc>
      </w:tr>
      <w:tr w:rsidR="000000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18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Оказание помощи в получении юридических услуг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t>Предусматривает:</w:t>
            </w:r>
          </w:p>
          <w:p w:rsidR="00000000" w:rsidRDefault="000B1BCC">
            <w:pPr>
              <w:pStyle w:val="ConsPlusNormal"/>
            </w:pPr>
            <w:r>
              <w:t>содействие в обращении к участникам государственной</w:t>
            </w:r>
            <w:r>
              <w:t xml:space="preserve"> системы бесплатной юридической помощи в Московской области в соответствии с </w:t>
            </w:r>
            <w:hyperlink r:id="rId5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Московской области N 97/2013-ОЗ "</w:t>
            </w:r>
            <w:r>
              <w:t xml:space="preserve">О </w:t>
            </w:r>
            <w:r>
              <w:lastRenderedPageBreak/>
              <w:t>предоставлении бесплатной юридической помощи в Московской области";</w:t>
            </w:r>
          </w:p>
          <w:p w:rsidR="00000000" w:rsidRDefault="000B1BCC">
            <w:pPr>
              <w:pStyle w:val="ConsPlusNormal"/>
            </w:pPr>
            <w:r>
              <w:t>содействие в поиске организаций, предоставляющих юридические услуги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B1BCC">
            <w:pPr>
              <w:pStyle w:val="ConsPlusNormal"/>
            </w:pPr>
            <w:r>
              <w:lastRenderedPageBreak/>
              <w:t>Содействует в получении своевременной и квалифицированной юридической помощи для решения вопросов, интересующих инвали</w:t>
            </w:r>
            <w:r>
              <w:t>да</w:t>
            </w:r>
          </w:p>
        </w:tc>
      </w:tr>
    </w:tbl>
    <w:p w:rsidR="00000000" w:rsidRDefault="000B1BCC">
      <w:pPr>
        <w:pStyle w:val="ConsPlusNormal"/>
        <w:jc w:val="both"/>
      </w:pPr>
    </w:p>
    <w:p w:rsidR="00000000" w:rsidRDefault="000B1BCC">
      <w:pPr>
        <w:pStyle w:val="ConsPlusNormal"/>
        <w:jc w:val="both"/>
      </w:pPr>
    </w:p>
    <w:p w:rsidR="000B1BCC" w:rsidRDefault="000B1B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B1BCC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A1"/>
    <w:rsid w:val="000B1BCC"/>
    <w:rsid w:val="008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CC2DE7-06ED-409C-9889-290119F2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664D8F6983F6191982533A865C4D21A94873414C4196DFBA539664BA864A47164D57E467B692D7C17D2BA4D0663BFA5EB562D77F225024g0F9I" TargetMode="External"/><Relationship Id="rId18" Type="http://schemas.openxmlformats.org/officeDocument/2006/relationships/hyperlink" Target="consultantplus://offline/ref=37664D8F6983F61919824C2F865C4D21A9427246404496DFBA539664BA864A47044D0FE865B28CD7C0687DF596g3F2I" TargetMode="External"/><Relationship Id="rId26" Type="http://schemas.openxmlformats.org/officeDocument/2006/relationships/hyperlink" Target="consultantplus://offline/ref=37664D8F6983F6191982533A865C4D21A94E7A40414D96DFBA539664BA864A47164D57E467B692D3C27D2BA4D0663BFA5EB562D77F225024g0F9I" TargetMode="External"/><Relationship Id="rId39" Type="http://schemas.openxmlformats.org/officeDocument/2006/relationships/hyperlink" Target="consultantplus://offline/ref=37664D8F6983F6191982533A865C4D21A94E7A40414D96DFBA539664BA864A47164D57E467B692DEC67D2BA4D0663BFA5EB562D77F225024g0F9I" TargetMode="External"/><Relationship Id="rId21" Type="http://schemas.openxmlformats.org/officeDocument/2006/relationships/hyperlink" Target="consultantplus://offline/ref=37664D8F6983F6191982533A865C4D21A94E7A40414D96DFBA539664BA864A47164D57E467B692D5C77D2BA4D0663BFA5EB562D77F225024g0F9I" TargetMode="External"/><Relationship Id="rId34" Type="http://schemas.openxmlformats.org/officeDocument/2006/relationships/hyperlink" Target="consultantplus://offline/ref=37664D8F6983F6191982533A865C4D21A94E7A40414D96DFBA539664BA864A47164D57E467B692D1C77D2BA4D0663BFA5EB562D77F225024g0F9I" TargetMode="External"/><Relationship Id="rId42" Type="http://schemas.openxmlformats.org/officeDocument/2006/relationships/hyperlink" Target="consultantplus://offline/ref=37664D8F6983F6191982533A865C4D21A94E7A40414D96DFBA539664BA864A47164D57E467B692DFC67D2BA4D0663BFA5EB562D77F225024g0F9I" TargetMode="External"/><Relationship Id="rId47" Type="http://schemas.openxmlformats.org/officeDocument/2006/relationships/hyperlink" Target="consultantplus://offline/ref=37664D8F6983F6191982533A865C4D21A94E7A40414D96DFBA539664BA864A47164D57E467B693D7C17D2BA4D0663BFA5EB562D77F225024g0F9I" TargetMode="External"/><Relationship Id="rId50" Type="http://schemas.openxmlformats.org/officeDocument/2006/relationships/hyperlink" Target="consultantplus://offline/ref=37664D8F6983F6191982533A865C4D21A94E7A40414D96DFBA539664BA864A47164D57E467B693D7C77D2BA4D0663BFA5EB562D77F225024g0F9I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37664D8F6983F6191982533A865C4D21A94B73464D4D96DFBA539664BA864A47164D57E467B692D6C57D2BA4D0663BFA5EB562D77F225024g0F9I" TargetMode="External"/><Relationship Id="rId12" Type="http://schemas.openxmlformats.org/officeDocument/2006/relationships/hyperlink" Target="consultantplus://offline/ref=37664D8F6983F6191982533A865C4D21A94B73464D4D96DFBA539664BA864A47164D57E467B692D6C57D2BA4D0663BFA5EB562D77F225024g0F9I" TargetMode="External"/><Relationship Id="rId17" Type="http://schemas.openxmlformats.org/officeDocument/2006/relationships/hyperlink" Target="consultantplus://offline/ref=37664D8F6983F6191982533A865C4D21A94E7A40414D96DFBA539664BA864A47164D57E467B692D7C47D2BA4D0663BFA5EB562D77F225024g0F9I" TargetMode="External"/><Relationship Id="rId25" Type="http://schemas.openxmlformats.org/officeDocument/2006/relationships/hyperlink" Target="consultantplus://offline/ref=37664D8F6983F6191982533A865C4D21A94E7A40414D96DFBA539664BA864A47164D57E467B692D3C17D2BA4D0663BFA5EB562D77F225024g0F9I" TargetMode="External"/><Relationship Id="rId33" Type="http://schemas.openxmlformats.org/officeDocument/2006/relationships/hyperlink" Target="consultantplus://offline/ref=37664D8F6983F6191982533A865C4D21A94873414C4196DFBA539664BA864A47164D57E467B692D4C47D2BA4D0663BFA5EB562D77F225024g0F9I" TargetMode="External"/><Relationship Id="rId38" Type="http://schemas.openxmlformats.org/officeDocument/2006/relationships/hyperlink" Target="consultantplus://offline/ref=37664D8F6983F6191982533A865C4D21A94E7A40414D96DFBA539664BA864A47164D57E467B692DEC47D2BA4D0663BFA5EB562D77F225024g0F9I" TargetMode="External"/><Relationship Id="rId46" Type="http://schemas.openxmlformats.org/officeDocument/2006/relationships/hyperlink" Target="consultantplus://offline/ref=37664D8F6983F6191982533A865C4D21A94E7A40414D96DFBA539664BA864A47164D57E467B693D7C07D2BA4D0663BFA5EB562D77F225024g0F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664D8F6983F61919824C2F865C4D21A9427D484C4096DFBA539664BA864A47044D0FE865B28CD7C0687DF596g3F2I" TargetMode="External"/><Relationship Id="rId20" Type="http://schemas.openxmlformats.org/officeDocument/2006/relationships/hyperlink" Target="consultantplus://offline/ref=37664D8F6983F6191982533A865C4D21A94E7A40414D96DFBA539664BA864A47164D57E467B692D4C57D2BA4D0663BFA5EB562D77F225024g0F9I" TargetMode="External"/><Relationship Id="rId29" Type="http://schemas.openxmlformats.org/officeDocument/2006/relationships/hyperlink" Target="consultantplus://offline/ref=37664D8F6983F6191982533A865C4D21A94E7A40414D96DFBA539664BA864A47164D57E467B692D0C57D2BA4D0663BFA5EB562D77F225024g0F9I" TargetMode="External"/><Relationship Id="rId41" Type="http://schemas.openxmlformats.org/officeDocument/2006/relationships/hyperlink" Target="consultantplus://offline/ref=37664D8F6983F6191982533A865C4D21A94E7A40414D96DFBA539664BA864A47164D57E467B692DFC07D2BA4D0663BFA5EB562D77F225024g0F9I" TargetMode="External"/><Relationship Id="rId54" Type="http://schemas.openxmlformats.org/officeDocument/2006/relationships/hyperlink" Target="consultantplus://offline/ref=37664D8F6983F6191982533A865C4D21A84B7D45454C96DFBA539664BA864A47044D0FE865B28CD7C0687DF596g3F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664D8F6983F6191982533A865C4D21A94E7A41414196DFBA539664BA864A47164D57E467B692D2C07D2BA4D0663BFA5EB562D77F225024g0F9I" TargetMode="External"/><Relationship Id="rId11" Type="http://schemas.openxmlformats.org/officeDocument/2006/relationships/hyperlink" Target="consultantplus://offline/ref=37664D8F6983F6191982533A865C4D21A94E7A40414D96DFBA539664BA864A47164D57E467B692D7C17D2BA4D0663BFA5EB562D77F225024g0F9I" TargetMode="External"/><Relationship Id="rId24" Type="http://schemas.openxmlformats.org/officeDocument/2006/relationships/hyperlink" Target="consultantplus://offline/ref=37664D8F6983F6191982533A865C4D21A94E7A40414D96DFBA539664BA864A47164D57E467B692D2C97D2BA4D0663BFA5EB562D77F225024g0F9I" TargetMode="External"/><Relationship Id="rId32" Type="http://schemas.openxmlformats.org/officeDocument/2006/relationships/hyperlink" Target="consultantplus://offline/ref=37664D8F6983F6191982533A865C4D21A94E7A40414D96DFBA539664BA864A47164D57E467B692D1C37D2BA4D0663BFA5EB562D77F225024g0F9I" TargetMode="External"/><Relationship Id="rId37" Type="http://schemas.openxmlformats.org/officeDocument/2006/relationships/hyperlink" Target="consultantplus://offline/ref=37664D8F6983F6191982533A865C4D21A94E7A40414D96DFBA539664BA864A47164D57E467B692DEC27D2BA4D0663BFA5EB562D77F225024g0F9I" TargetMode="External"/><Relationship Id="rId40" Type="http://schemas.openxmlformats.org/officeDocument/2006/relationships/hyperlink" Target="consultantplus://offline/ref=37664D8F6983F6191982533A865C4D21A94E7A40414D96DFBA539664BA864A47164D57E467B692DEC87D2BA4D0663BFA5EB562D77F225024g0F9I" TargetMode="External"/><Relationship Id="rId45" Type="http://schemas.openxmlformats.org/officeDocument/2006/relationships/hyperlink" Target="consultantplus://offline/ref=37664D8F6983F6191982533A865C4D21A94E7A40414D96DFBA539664BA864A47164D57E467B693D6C87D2BA4D0663BFA5EB562D77F225024g0F9I" TargetMode="External"/><Relationship Id="rId53" Type="http://schemas.openxmlformats.org/officeDocument/2006/relationships/hyperlink" Target="consultantplus://offline/ref=37664D8F6983F6191982533A865C4D21A9497C46464596DFBA539664BA864A47044D0FE865B28CD7C0687DF596g3F2I" TargetMode="External"/><Relationship Id="rId5" Type="http://schemas.openxmlformats.org/officeDocument/2006/relationships/hyperlink" Target="consultantplus://offline/ref=37664D8F6983F6191982533A865C4D21A9487D48464096DFBA539664BA864A47164D57E467B691D7C07D2BA4D0663BFA5EB562D77F225024g0F9I" TargetMode="External"/><Relationship Id="rId15" Type="http://schemas.openxmlformats.org/officeDocument/2006/relationships/hyperlink" Target="consultantplus://offline/ref=37664D8F6983F6191982533A865C4D21A94873414C4196DFBA539664BA864A47164D57E467B692D7C17D2BA4D0663BFA5EB562D77F225024g0F9I" TargetMode="External"/><Relationship Id="rId23" Type="http://schemas.openxmlformats.org/officeDocument/2006/relationships/hyperlink" Target="consultantplus://offline/ref=37664D8F6983F6191982533A865C4D21A94E7A40414D96DFBA539664BA864A47164D57E467B692D2C27D2BA4D0663BFA5EB562D77F225024g0F9I" TargetMode="External"/><Relationship Id="rId28" Type="http://schemas.openxmlformats.org/officeDocument/2006/relationships/hyperlink" Target="consultantplus://offline/ref=37664D8F6983F6191982533A865C4D21A94E7A40414D96DFBA539664BA864A47164D57E467B692D0C37D2BA4D0663BFA5EB562D77F225024g0F9I" TargetMode="External"/><Relationship Id="rId36" Type="http://schemas.openxmlformats.org/officeDocument/2006/relationships/hyperlink" Target="consultantplus://offline/ref=37664D8F6983F6191982533A865C4D21A94E7A40414D96DFBA539664BA864A47164D57E467B692DEC17D2BA4D0663BFA5EB562D77F225024g0F9I" TargetMode="External"/><Relationship Id="rId49" Type="http://schemas.openxmlformats.org/officeDocument/2006/relationships/hyperlink" Target="consultantplus://offline/ref=37664D8F6983F6191982533A865C4D21A94E7A40414D96DFBA539664BA864A47164D57E467B693D7C57D2BA4D0663BFA5EB562D77F225024g0F9I" TargetMode="External"/><Relationship Id="rId10" Type="http://schemas.openxmlformats.org/officeDocument/2006/relationships/hyperlink" Target="consultantplus://offline/ref=37664D8F6983F6191982533A865C4D21A9497C464C4D96DFBA539664BA864A47164D57E467B69ADEC77D2BA4D0663BFA5EB562D77F225024g0F9I" TargetMode="External"/><Relationship Id="rId19" Type="http://schemas.openxmlformats.org/officeDocument/2006/relationships/hyperlink" Target="consultantplus://offline/ref=37664D8F6983F6191982533A865C4D21A94E7A40414D96DFBA539664BA864A47164D57E467B692D4C17D2BA4D0663BFA5EB562D77F225024g0F9I" TargetMode="External"/><Relationship Id="rId31" Type="http://schemas.openxmlformats.org/officeDocument/2006/relationships/hyperlink" Target="consultantplus://offline/ref=37664D8F6983F6191982533A865C4D21A94E7A40414D96DFBA539664BA864A47164D57E467B692D1C27D2BA4D0663BFA5EB562D77F225024g0F9I" TargetMode="External"/><Relationship Id="rId44" Type="http://schemas.openxmlformats.org/officeDocument/2006/relationships/hyperlink" Target="consultantplus://offline/ref=37664D8F6983F6191982533A865C4D21A94E7A40414D96DFBA539664BA864A47164D57E467B693D6C07D2BA4D0663BFA5EB562D77F225024g0F9I" TargetMode="External"/><Relationship Id="rId52" Type="http://schemas.openxmlformats.org/officeDocument/2006/relationships/hyperlink" Target="consultantplus://offline/ref=37664D8F6983F6191982533A865C4D21A94E7A40414D96DFBA539664BA864A47164D57E467B693D5C17D2BA4D0663BFA5EB562D77F225024g0F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664D8F6983F6191982533A865C4D21A94E7A40414D96DFBA539664BA864A47164D57E467B692D7C17D2BA4D0663BFA5EB562D77F225024g0F9I" TargetMode="External"/><Relationship Id="rId14" Type="http://schemas.openxmlformats.org/officeDocument/2006/relationships/hyperlink" Target="consultantplus://offline/ref=37664D8F6983F6191982533A865C4D21A94E7A40414D96DFBA539664BA864A47164D57E467B692D7C37D2BA4D0663BFA5EB562D77F225024g0F9I" TargetMode="External"/><Relationship Id="rId22" Type="http://schemas.openxmlformats.org/officeDocument/2006/relationships/hyperlink" Target="consultantplus://offline/ref=37664D8F6983F6191982533A865C4D21A94E7A40414D96DFBA539664BA864A47164D57E467B692D2C07D2BA4D0663BFA5EB562D77F225024g0F9I" TargetMode="External"/><Relationship Id="rId27" Type="http://schemas.openxmlformats.org/officeDocument/2006/relationships/hyperlink" Target="consultantplus://offline/ref=37664D8F6983F6191982533A865C4D21A94E7A40414D96DFBA539664BA864A47164D57E467B692D3C57D2BA4D0663BFA5EB562D77F225024g0F9I" TargetMode="External"/><Relationship Id="rId30" Type="http://schemas.openxmlformats.org/officeDocument/2006/relationships/hyperlink" Target="consultantplus://offline/ref=37664D8F6983F6191982533A865C4D21A94E7A40414D96DFBA539664BA864A47164D57E467B692D0C67D2BA4D0663BFA5EB562D77F225024g0F9I" TargetMode="External"/><Relationship Id="rId35" Type="http://schemas.openxmlformats.org/officeDocument/2006/relationships/hyperlink" Target="consultantplus://offline/ref=37664D8F6983F6191982533A865C4D21A94E7A40414D96DFBA539664BA864A47164D57E467B692D1C97D2BA4D0663BFA5EB562D77F225024g0F9I" TargetMode="External"/><Relationship Id="rId43" Type="http://schemas.openxmlformats.org/officeDocument/2006/relationships/hyperlink" Target="consultantplus://offline/ref=37664D8F6983F6191982533A865C4D21A94E7A40414D96DFBA539664BA864A47164D57E467B692DFC77D2BA4D0663BFA5EB562D77F225024g0F9I" TargetMode="External"/><Relationship Id="rId48" Type="http://schemas.openxmlformats.org/officeDocument/2006/relationships/hyperlink" Target="consultantplus://offline/ref=37664D8F6983F6191982533A865C4D21A94E7A40414D96DFBA539664BA864A47164D57E467B693D7C47D2BA4D0663BFA5EB562D77F225024g0F9I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7664D8F6983F6191982533A865C4D21A94873414C4196DFBA539664BA864A47164D57E467B692D7C17D2BA4D0663BFA5EB562D77F225024g0F9I" TargetMode="External"/><Relationship Id="rId51" Type="http://schemas.openxmlformats.org/officeDocument/2006/relationships/hyperlink" Target="consultantplus://offline/ref=37664D8F6983F6191982533A865C4D21A94E7A40414D96DFBA539664BA864A47164D57E467B693D5C07D2BA4D0663BFA5EB562D77F225024g0F9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8779</Words>
  <Characters>50042</Characters>
  <Application>Microsoft Office Word</Application>
  <DocSecurity>2</DocSecurity>
  <Lines>417</Lines>
  <Paragraphs>117</Paragraphs>
  <ScaleCrop>false</ScaleCrop>
  <Company>КонсультантПлюс Версия 4021.00.31</Company>
  <LinksUpToDate>false</LinksUpToDate>
  <CharactersWithSpaces>58704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19.02.2019 N 77/6(ред. от 03.08.2021)"Об утверждении Порядка предоставления ежемесячной денежной выплаты на осуществление ухода за инвалидами"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2021-10-24T08:07:00Z</dcterms:created>
  <dcterms:modified xsi:type="dcterms:W3CDTF">2021-10-24T08:07:00Z</dcterms:modified>
</cp:coreProperties>
</file>